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18A" w:rsidRPr="002057E9" w:rsidRDefault="00F6418A" w:rsidP="00422BF9">
      <w:pPr>
        <w:spacing w:after="0" w:line="276" w:lineRule="auto"/>
        <w:jc w:val="right"/>
        <w:rPr>
          <w:rFonts w:ascii="Times New Roman" w:hAnsi="Times New Roman" w:cs="Times New Roman"/>
          <w:b/>
          <w:sz w:val="24"/>
          <w:szCs w:val="24"/>
        </w:rPr>
      </w:pPr>
      <w:r w:rsidRPr="002057E9">
        <w:rPr>
          <w:rFonts w:ascii="Times New Roman" w:hAnsi="Times New Roman" w:cs="Times New Roman"/>
          <w:b/>
          <w:sz w:val="24"/>
          <w:szCs w:val="24"/>
        </w:rPr>
        <w:t>- NACRT -</w:t>
      </w:r>
    </w:p>
    <w:p w:rsidR="00C406F2" w:rsidRPr="002057E9" w:rsidRDefault="00C406F2" w:rsidP="00422BF9">
      <w:pPr>
        <w:spacing w:after="0" w:line="276" w:lineRule="auto"/>
        <w:jc w:val="both"/>
        <w:rPr>
          <w:rFonts w:ascii="Times New Roman" w:hAnsi="Times New Roman" w:cs="Times New Roman"/>
          <w:sz w:val="24"/>
          <w:szCs w:val="24"/>
        </w:rPr>
      </w:pPr>
    </w:p>
    <w:p w:rsidR="00796E11" w:rsidRPr="002057E9" w:rsidRDefault="00AC29A7"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 xml:space="preserve">Na temelju članka </w:t>
      </w:r>
      <w:r w:rsidR="00C874F4" w:rsidRPr="002057E9">
        <w:rPr>
          <w:rFonts w:ascii="Times New Roman" w:hAnsi="Times New Roman" w:cs="Times New Roman"/>
          <w:sz w:val="24"/>
          <w:szCs w:val="24"/>
        </w:rPr>
        <w:t xml:space="preserve">19. stavka 4. Zakona o visokom obrazovanju i znanstvenoj djelatnosti („Narodne novine“ br. 119/22) i članka 8. stavka 10. te članka 9. Statuta Akademije likovnih umjetnosti Sveučilišta u Zagrebu, </w:t>
      </w:r>
      <w:r w:rsidR="00F6418A" w:rsidRPr="002057E9">
        <w:rPr>
          <w:rFonts w:ascii="Times New Roman" w:hAnsi="Times New Roman" w:cs="Times New Roman"/>
          <w:sz w:val="24"/>
          <w:szCs w:val="24"/>
        </w:rPr>
        <w:t xml:space="preserve">Akademijsko vijeće na ___ sjednici u </w:t>
      </w:r>
      <w:proofErr w:type="spellStart"/>
      <w:r w:rsidR="00F6418A" w:rsidRPr="002057E9">
        <w:rPr>
          <w:rFonts w:ascii="Times New Roman" w:hAnsi="Times New Roman" w:cs="Times New Roman"/>
          <w:sz w:val="24"/>
          <w:szCs w:val="24"/>
        </w:rPr>
        <w:t>ak.god</w:t>
      </w:r>
      <w:proofErr w:type="spellEnd"/>
      <w:r w:rsidR="00F6418A" w:rsidRPr="002057E9">
        <w:rPr>
          <w:rFonts w:ascii="Times New Roman" w:hAnsi="Times New Roman" w:cs="Times New Roman"/>
          <w:sz w:val="24"/>
          <w:szCs w:val="24"/>
        </w:rPr>
        <w:t xml:space="preserve">. </w:t>
      </w:r>
      <w:r w:rsidR="00C6252C" w:rsidRPr="002057E9">
        <w:rPr>
          <w:rFonts w:ascii="Times New Roman" w:hAnsi="Times New Roman" w:cs="Times New Roman"/>
          <w:sz w:val="24"/>
          <w:szCs w:val="24"/>
        </w:rPr>
        <w:t>2023/2024</w:t>
      </w:r>
      <w:r w:rsidR="00F6418A" w:rsidRPr="002057E9">
        <w:rPr>
          <w:rFonts w:ascii="Times New Roman" w:hAnsi="Times New Roman" w:cs="Times New Roman"/>
          <w:sz w:val="24"/>
          <w:szCs w:val="24"/>
        </w:rPr>
        <w:t xml:space="preserve"> održanoj dana ______ 202</w:t>
      </w:r>
      <w:r w:rsidR="00C6252C" w:rsidRPr="002057E9">
        <w:rPr>
          <w:rFonts w:ascii="Times New Roman" w:hAnsi="Times New Roman" w:cs="Times New Roman"/>
          <w:sz w:val="24"/>
          <w:szCs w:val="24"/>
        </w:rPr>
        <w:t>3</w:t>
      </w:r>
      <w:r w:rsidR="00F6418A" w:rsidRPr="002057E9">
        <w:rPr>
          <w:rFonts w:ascii="Times New Roman" w:hAnsi="Times New Roman" w:cs="Times New Roman"/>
          <w:sz w:val="24"/>
          <w:szCs w:val="24"/>
        </w:rPr>
        <w:t>. godine donosi slijedeći</w:t>
      </w:r>
    </w:p>
    <w:p w:rsidR="00C406F2" w:rsidRPr="002057E9" w:rsidRDefault="00C406F2" w:rsidP="00422BF9">
      <w:pPr>
        <w:spacing w:after="0" w:line="276" w:lineRule="auto"/>
        <w:rPr>
          <w:rFonts w:ascii="Times New Roman" w:hAnsi="Times New Roman" w:cs="Times New Roman"/>
          <w:sz w:val="24"/>
          <w:szCs w:val="24"/>
        </w:rPr>
      </w:pPr>
    </w:p>
    <w:p w:rsidR="00A4498F" w:rsidRPr="002057E9" w:rsidRDefault="00A4498F" w:rsidP="00422BF9">
      <w:pPr>
        <w:spacing w:after="0" w:line="276" w:lineRule="auto"/>
        <w:jc w:val="center"/>
        <w:rPr>
          <w:rFonts w:ascii="Times New Roman" w:hAnsi="Times New Roman" w:cs="Times New Roman"/>
          <w:b/>
          <w:sz w:val="24"/>
          <w:szCs w:val="24"/>
        </w:rPr>
      </w:pPr>
      <w:r w:rsidRPr="002057E9">
        <w:rPr>
          <w:rFonts w:ascii="Times New Roman" w:hAnsi="Times New Roman" w:cs="Times New Roman"/>
          <w:b/>
          <w:sz w:val="24"/>
          <w:szCs w:val="24"/>
        </w:rPr>
        <w:t>POSLOVNIK</w:t>
      </w:r>
    </w:p>
    <w:p w:rsidR="00A4498F" w:rsidRDefault="00A4498F" w:rsidP="00422BF9">
      <w:pPr>
        <w:spacing w:after="0" w:line="276" w:lineRule="auto"/>
        <w:jc w:val="center"/>
        <w:rPr>
          <w:rFonts w:ascii="Times New Roman" w:hAnsi="Times New Roman" w:cs="Times New Roman"/>
          <w:b/>
          <w:sz w:val="24"/>
          <w:szCs w:val="24"/>
        </w:rPr>
      </w:pPr>
      <w:r w:rsidRPr="002057E9">
        <w:rPr>
          <w:rFonts w:ascii="Times New Roman" w:hAnsi="Times New Roman" w:cs="Times New Roman"/>
          <w:b/>
          <w:sz w:val="24"/>
          <w:szCs w:val="24"/>
        </w:rPr>
        <w:t>O RADU AKADEMIJSKOG VIJEĆA</w:t>
      </w:r>
    </w:p>
    <w:p w:rsidR="00B3664A" w:rsidRPr="002057E9" w:rsidRDefault="00B3664A" w:rsidP="00422BF9">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AKADEMIJE LIKOVNIH UMJETNOSTI SVEUČILIŠTA U ZAGREBU</w:t>
      </w:r>
    </w:p>
    <w:p w:rsidR="00C6252C" w:rsidRPr="002057E9" w:rsidRDefault="00C6252C" w:rsidP="00422BF9">
      <w:pPr>
        <w:spacing w:after="0" w:line="276" w:lineRule="auto"/>
        <w:jc w:val="center"/>
        <w:rPr>
          <w:rFonts w:ascii="Times New Roman" w:hAnsi="Times New Roman" w:cs="Times New Roman"/>
          <w:b/>
          <w:sz w:val="24"/>
          <w:szCs w:val="24"/>
        </w:rPr>
      </w:pPr>
    </w:p>
    <w:p w:rsidR="00C406F2" w:rsidRPr="002057E9" w:rsidRDefault="00C406F2" w:rsidP="00422BF9">
      <w:pPr>
        <w:spacing w:after="0" w:line="276" w:lineRule="auto"/>
        <w:rPr>
          <w:rFonts w:ascii="Times New Roman" w:hAnsi="Times New Roman" w:cs="Times New Roman"/>
          <w:sz w:val="24"/>
          <w:szCs w:val="24"/>
        </w:rPr>
      </w:pPr>
    </w:p>
    <w:p w:rsidR="00A4498F" w:rsidRDefault="00C406F2" w:rsidP="00422BF9">
      <w:pPr>
        <w:spacing w:after="0" w:line="276" w:lineRule="auto"/>
        <w:rPr>
          <w:rFonts w:ascii="Times New Roman" w:hAnsi="Times New Roman" w:cs="Times New Roman"/>
          <w:b/>
          <w:sz w:val="24"/>
          <w:szCs w:val="24"/>
        </w:rPr>
      </w:pPr>
      <w:r w:rsidRPr="002057E9">
        <w:rPr>
          <w:rFonts w:ascii="Times New Roman" w:hAnsi="Times New Roman" w:cs="Times New Roman"/>
          <w:b/>
          <w:sz w:val="24"/>
          <w:szCs w:val="24"/>
        </w:rPr>
        <w:t>I. OPĆE ODREDBE</w:t>
      </w:r>
    </w:p>
    <w:p w:rsidR="00016899" w:rsidRPr="002057E9" w:rsidRDefault="00016899" w:rsidP="00422BF9">
      <w:pPr>
        <w:spacing w:after="0" w:line="276" w:lineRule="auto"/>
        <w:rPr>
          <w:rFonts w:ascii="Times New Roman" w:hAnsi="Times New Roman" w:cs="Times New Roman"/>
          <w:b/>
          <w:sz w:val="24"/>
          <w:szCs w:val="24"/>
        </w:rPr>
      </w:pPr>
    </w:p>
    <w:p w:rsidR="00A4498F" w:rsidRPr="00016899" w:rsidRDefault="00A4498F" w:rsidP="00422BF9">
      <w:pPr>
        <w:spacing w:after="0" w:line="276" w:lineRule="auto"/>
        <w:jc w:val="center"/>
        <w:rPr>
          <w:rFonts w:ascii="Times New Roman" w:hAnsi="Times New Roman" w:cs="Times New Roman"/>
          <w:b/>
          <w:sz w:val="24"/>
          <w:szCs w:val="24"/>
        </w:rPr>
      </w:pPr>
      <w:r w:rsidRPr="00016899">
        <w:rPr>
          <w:rFonts w:ascii="Times New Roman" w:hAnsi="Times New Roman" w:cs="Times New Roman"/>
          <w:b/>
          <w:sz w:val="24"/>
          <w:szCs w:val="24"/>
        </w:rPr>
        <w:t>Članak 1.</w:t>
      </w:r>
    </w:p>
    <w:p w:rsidR="00A4498F" w:rsidRPr="002057E9" w:rsidRDefault="00A4498F"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(1)</w:t>
      </w:r>
      <w:r w:rsidRPr="002057E9">
        <w:rPr>
          <w:rFonts w:ascii="Times New Roman" w:hAnsi="Times New Roman" w:cs="Times New Roman"/>
          <w:sz w:val="24"/>
          <w:szCs w:val="24"/>
        </w:rPr>
        <w:tab/>
        <w:t xml:space="preserve">Ovim Poslovnikom uređuje se </w:t>
      </w:r>
      <w:r w:rsidR="00C6252C" w:rsidRPr="002057E9">
        <w:rPr>
          <w:rFonts w:ascii="Times New Roman" w:hAnsi="Times New Roman" w:cs="Times New Roman"/>
          <w:sz w:val="24"/>
          <w:szCs w:val="24"/>
        </w:rPr>
        <w:t>način rada Akademijskog vijeća, sazivanja i održavanja sjednice, način donošenja odluka,  postupak glasovanja, vođenje zapisnika te druga pitanja važna za rad Akademijskog vijeća</w:t>
      </w:r>
      <w:r w:rsidRPr="002057E9">
        <w:rPr>
          <w:rFonts w:ascii="Times New Roman" w:hAnsi="Times New Roman" w:cs="Times New Roman"/>
          <w:sz w:val="24"/>
          <w:szCs w:val="24"/>
        </w:rPr>
        <w:t xml:space="preserve"> Akademijskog vijeća Akademije likovnih umjetnosti Sveučilišta u Zagrebu (u daljnjem tekstu: Akademija). </w:t>
      </w:r>
    </w:p>
    <w:p w:rsidR="00877F49" w:rsidRPr="002057E9" w:rsidRDefault="00877F49" w:rsidP="00422BF9">
      <w:pPr>
        <w:spacing w:after="0" w:line="276" w:lineRule="auto"/>
        <w:jc w:val="both"/>
        <w:rPr>
          <w:rFonts w:ascii="Times New Roman" w:hAnsi="Times New Roman" w:cs="Times New Roman"/>
          <w:sz w:val="24"/>
          <w:szCs w:val="24"/>
        </w:rPr>
      </w:pPr>
    </w:p>
    <w:p w:rsidR="00A4498F" w:rsidRPr="002057E9" w:rsidRDefault="00A4498F"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(2)</w:t>
      </w:r>
      <w:r w:rsidRPr="002057E9">
        <w:rPr>
          <w:rFonts w:ascii="Times New Roman" w:hAnsi="Times New Roman" w:cs="Times New Roman"/>
          <w:sz w:val="24"/>
          <w:szCs w:val="24"/>
        </w:rPr>
        <w:tab/>
      </w:r>
      <w:r w:rsidR="00C406F2" w:rsidRPr="002057E9">
        <w:rPr>
          <w:rFonts w:ascii="Times New Roman" w:hAnsi="Times New Roman" w:cs="Times New Roman"/>
          <w:sz w:val="24"/>
          <w:szCs w:val="24"/>
        </w:rPr>
        <w:t>Akademijsko v</w:t>
      </w:r>
      <w:r w:rsidRPr="002057E9">
        <w:rPr>
          <w:rFonts w:ascii="Times New Roman" w:hAnsi="Times New Roman" w:cs="Times New Roman"/>
          <w:sz w:val="24"/>
          <w:szCs w:val="24"/>
        </w:rPr>
        <w:t xml:space="preserve">ijeće je tijelo upravljanja Akademije </w:t>
      </w:r>
      <w:r w:rsidR="00C406F2" w:rsidRPr="002057E9">
        <w:rPr>
          <w:rFonts w:ascii="Times New Roman" w:hAnsi="Times New Roman" w:cs="Times New Roman"/>
          <w:sz w:val="24"/>
          <w:szCs w:val="24"/>
        </w:rPr>
        <w:t>te stručno vijeće Akademije koje obavlja poslove propisane Statutom Sveučilišta u Zagrebu te Statutom Akademije.</w:t>
      </w:r>
    </w:p>
    <w:p w:rsidR="00877F49" w:rsidRPr="002057E9" w:rsidRDefault="00877F49" w:rsidP="00422BF9">
      <w:pPr>
        <w:spacing w:after="0" w:line="276" w:lineRule="auto"/>
        <w:jc w:val="both"/>
        <w:rPr>
          <w:rFonts w:ascii="Times New Roman" w:hAnsi="Times New Roman" w:cs="Times New Roman"/>
          <w:sz w:val="24"/>
          <w:szCs w:val="24"/>
        </w:rPr>
      </w:pPr>
    </w:p>
    <w:p w:rsidR="00A4498F" w:rsidRPr="002057E9" w:rsidRDefault="00A4498F"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(3)</w:t>
      </w:r>
      <w:r w:rsidRPr="002057E9">
        <w:rPr>
          <w:rFonts w:ascii="Times New Roman" w:hAnsi="Times New Roman" w:cs="Times New Roman"/>
          <w:sz w:val="24"/>
          <w:szCs w:val="24"/>
        </w:rPr>
        <w:tab/>
        <w:t xml:space="preserve">Pojmovi koji se rabe u ovom Poslovniku, a imaju rodno značenje, </w:t>
      </w:r>
      <w:r w:rsidR="00E54C6D" w:rsidRPr="002057E9">
        <w:rPr>
          <w:rFonts w:ascii="Times New Roman" w:hAnsi="Times New Roman" w:cs="Times New Roman"/>
          <w:sz w:val="24"/>
          <w:szCs w:val="24"/>
        </w:rPr>
        <w:t>odnose se jednako na muški i ženski rod</w:t>
      </w:r>
      <w:r w:rsidRPr="002057E9">
        <w:rPr>
          <w:rFonts w:ascii="Times New Roman" w:hAnsi="Times New Roman" w:cs="Times New Roman"/>
          <w:sz w:val="24"/>
          <w:szCs w:val="24"/>
        </w:rPr>
        <w:t>.</w:t>
      </w:r>
    </w:p>
    <w:p w:rsidR="00C406F2" w:rsidRPr="002057E9" w:rsidRDefault="00C406F2" w:rsidP="00422BF9">
      <w:pPr>
        <w:spacing w:after="0" w:line="276" w:lineRule="auto"/>
        <w:jc w:val="both"/>
        <w:rPr>
          <w:rFonts w:ascii="Times New Roman" w:hAnsi="Times New Roman" w:cs="Times New Roman"/>
          <w:sz w:val="24"/>
          <w:szCs w:val="24"/>
        </w:rPr>
      </w:pPr>
    </w:p>
    <w:p w:rsidR="00C406F2" w:rsidRPr="002057E9" w:rsidRDefault="00C406F2" w:rsidP="00422BF9">
      <w:pPr>
        <w:spacing w:after="0" w:line="276" w:lineRule="auto"/>
        <w:jc w:val="both"/>
        <w:rPr>
          <w:rFonts w:ascii="Times New Roman" w:hAnsi="Times New Roman" w:cs="Times New Roman"/>
          <w:sz w:val="24"/>
          <w:szCs w:val="24"/>
        </w:rPr>
      </w:pPr>
    </w:p>
    <w:p w:rsidR="00C406F2" w:rsidRPr="002057E9" w:rsidRDefault="00C406F2" w:rsidP="00422BF9">
      <w:pPr>
        <w:spacing w:after="0" w:line="276" w:lineRule="auto"/>
        <w:jc w:val="both"/>
        <w:rPr>
          <w:rFonts w:ascii="Times New Roman" w:hAnsi="Times New Roman" w:cs="Times New Roman"/>
          <w:b/>
          <w:sz w:val="24"/>
          <w:szCs w:val="24"/>
        </w:rPr>
      </w:pPr>
      <w:r w:rsidRPr="002057E9">
        <w:rPr>
          <w:rFonts w:ascii="Times New Roman" w:hAnsi="Times New Roman" w:cs="Times New Roman"/>
          <w:b/>
          <w:sz w:val="24"/>
          <w:szCs w:val="24"/>
        </w:rPr>
        <w:t>II. ČLANOVI AKADEMIJSKOG VIJEĆA</w:t>
      </w:r>
    </w:p>
    <w:p w:rsidR="00C406F2" w:rsidRPr="002057E9" w:rsidRDefault="00C406F2" w:rsidP="00422BF9">
      <w:pPr>
        <w:spacing w:after="0" w:line="276" w:lineRule="auto"/>
        <w:jc w:val="both"/>
        <w:rPr>
          <w:rFonts w:ascii="Times New Roman" w:hAnsi="Times New Roman" w:cs="Times New Roman"/>
          <w:sz w:val="24"/>
          <w:szCs w:val="24"/>
        </w:rPr>
      </w:pPr>
    </w:p>
    <w:p w:rsidR="00C406F2" w:rsidRPr="00016899" w:rsidRDefault="00C406F2" w:rsidP="00422BF9">
      <w:pPr>
        <w:spacing w:after="0" w:line="276" w:lineRule="auto"/>
        <w:jc w:val="center"/>
        <w:rPr>
          <w:rFonts w:ascii="Times New Roman" w:hAnsi="Times New Roman" w:cs="Times New Roman"/>
          <w:b/>
          <w:sz w:val="24"/>
          <w:szCs w:val="24"/>
        </w:rPr>
      </w:pPr>
      <w:r w:rsidRPr="00016899">
        <w:rPr>
          <w:rFonts w:ascii="Times New Roman" w:hAnsi="Times New Roman" w:cs="Times New Roman"/>
          <w:b/>
          <w:sz w:val="24"/>
          <w:szCs w:val="24"/>
        </w:rPr>
        <w:t>Članak 2.</w:t>
      </w:r>
    </w:p>
    <w:p w:rsidR="00E54C6D" w:rsidRPr="002057E9" w:rsidRDefault="00877F49"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 xml:space="preserve">(1) </w:t>
      </w:r>
      <w:r w:rsidR="00B15DE7" w:rsidRPr="002057E9">
        <w:rPr>
          <w:rFonts w:ascii="Times New Roman" w:hAnsi="Times New Roman" w:cs="Times New Roman"/>
          <w:sz w:val="24"/>
          <w:szCs w:val="24"/>
        </w:rPr>
        <w:tab/>
      </w:r>
      <w:r w:rsidR="00E54C6D" w:rsidRPr="002057E9">
        <w:rPr>
          <w:rFonts w:ascii="Times New Roman" w:hAnsi="Times New Roman" w:cs="Times New Roman"/>
          <w:sz w:val="24"/>
          <w:szCs w:val="24"/>
        </w:rPr>
        <w:t>Akademijsko vijeće tijelo je upravljanja na Akademiji čiji sastav, način rada i odlučivanja je određen u Statutu Akademije.</w:t>
      </w:r>
    </w:p>
    <w:p w:rsidR="00E54C6D" w:rsidRPr="002057E9" w:rsidRDefault="00E54C6D"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 xml:space="preserve">(2) </w:t>
      </w:r>
      <w:r w:rsidRPr="002057E9">
        <w:rPr>
          <w:rFonts w:ascii="Times New Roman" w:hAnsi="Times New Roman" w:cs="Times New Roman"/>
          <w:sz w:val="24"/>
          <w:szCs w:val="24"/>
        </w:rPr>
        <w:tab/>
        <w:t>Akademijsko vijeće čine:</w:t>
      </w:r>
    </w:p>
    <w:p w:rsidR="00E54C6D" w:rsidRPr="002057E9" w:rsidRDefault="00E54C6D"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ab/>
        <w:t>- dekan, prodekan, pročelnici odsjeka i predstojnici katedri po svojem položaju,</w:t>
      </w:r>
    </w:p>
    <w:p w:rsidR="00E54C6D" w:rsidRPr="00016899" w:rsidRDefault="00E54C6D"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ab/>
      </w:r>
      <w:r w:rsidRPr="00016899">
        <w:rPr>
          <w:rFonts w:ascii="Times New Roman" w:hAnsi="Times New Roman" w:cs="Times New Roman"/>
          <w:sz w:val="24"/>
          <w:szCs w:val="24"/>
        </w:rPr>
        <w:t xml:space="preserve">- svi zaposlenici na umjetničko-nastavnim i znanstveno-nastavnim radnim mjestima, </w:t>
      </w:r>
    </w:p>
    <w:p w:rsidR="00E54C6D" w:rsidRPr="00016899" w:rsidRDefault="00E54C6D" w:rsidP="00422BF9">
      <w:pPr>
        <w:spacing w:after="0" w:line="276" w:lineRule="auto"/>
        <w:jc w:val="both"/>
        <w:rPr>
          <w:rFonts w:ascii="Times New Roman" w:hAnsi="Times New Roman" w:cs="Times New Roman"/>
          <w:sz w:val="24"/>
          <w:szCs w:val="24"/>
        </w:rPr>
      </w:pPr>
      <w:r w:rsidRPr="00016899">
        <w:rPr>
          <w:rFonts w:ascii="Times New Roman" w:hAnsi="Times New Roman" w:cs="Times New Roman"/>
          <w:sz w:val="24"/>
          <w:szCs w:val="24"/>
        </w:rPr>
        <w:tab/>
        <w:t xml:space="preserve">- jedan predstavnik suradnika kojeg između sebe biraju zaposlenici na suradničkim </w:t>
      </w:r>
      <w:r w:rsidRPr="00016899">
        <w:rPr>
          <w:rFonts w:ascii="Times New Roman" w:hAnsi="Times New Roman" w:cs="Times New Roman"/>
          <w:sz w:val="24"/>
          <w:szCs w:val="24"/>
        </w:rPr>
        <w:tab/>
        <w:t xml:space="preserve">radnim </w:t>
      </w:r>
      <w:r w:rsidR="00422BF9">
        <w:rPr>
          <w:rFonts w:ascii="Times New Roman" w:hAnsi="Times New Roman" w:cs="Times New Roman"/>
          <w:sz w:val="24"/>
          <w:szCs w:val="24"/>
        </w:rPr>
        <w:tab/>
      </w:r>
      <w:r w:rsidRPr="00016899">
        <w:rPr>
          <w:rFonts w:ascii="Times New Roman" w:hAnsi="Times New Roman" w:cs="Times New Roman"/>
          <w:sz w:val="24"/>
          <w:szCs w:val="24"/>
        </w:rPr>
        <w:t>mjestima</w:t>
      </w:r>
    </w:p>
    <w:p w:rsidR="00E54C6D" w:rsidRPr="00016899" w:rsidRDefault="00E54C6D" w:rsidP="00422BF9">
      <w:pPr>
        <w:spacing w:after="0" w:line="276" w:lineRule="auto"/>
        <w:jc w:val="both"/>
        <w:rPr>
          <w:rFonts w:ascii="Times New Roman" w:hAnsi="Times New Roman" w:cs="Times New Roman"/>
          <w:sz w:val="24"/>
          <w:szCs w:val="24"/>
        </w:rPr>
      </w:pPr>
      <w:r w:rsidRPr="00016899">
        <w:rPr>
          <w:rFonts w:ascii="Times New Roman" w:hAnsi="Times New Roman" w:cs="Times New Roman"/>
          <w:sz w:val="24"/>
          <w:szCs w:val="24"/>
        </w:rPr>
        <w:tab/>
        <w:t xml:space="preserve"> - jedan predstavnik nastavnih radnih mjesta kojeg između sebe biraju zaposlenici na </w:t>
      </w:r>
      <w:r w:rsidRPr="00016899">
        <w:rPr>
          <w:rFonts w:ascii="Times New Roman" w:hAnsi="Times New Roman" w:cs="Times New Roman"/>
          <w:sz w:val="24"/>
          <w:szCs w:val="24"/>
        </w:rPr>
        <w:tab/>
        <w:t>nastavnim radnim mjestima</w:t>
      </w:r>
    </w:p>
    <w:p w:rsidR="00E54C6D" w:rsidRPr="00016899" w:rsidRDefault="00E54C6D" w:rsidP="00F5794C">
      <w:pPr>
        <w:spacing w:after="0" w:line="276" w:lineRule="auto"/>
        <w:jc w:val="both"/>
        <w:rPr>
          <w:rFonts w:ascii="Times New Roman" w:hAnsi="Times New Roman" w:cs="Times New Roman"/>
          <w:sz w:val="24"/>
          <w:szCs w:val="24"/>
        </w:rPr>
      </w:pPr>
      <w:r w:rsidRPr="00016899">
        <w:rPr>
          <w:rFonts w:ascii="Times New Roman" w:hAnsi="Times New Roman" w:cs="Times New Roman"/>
          <w:sz w:val="24"/>
          <w:szCs w:val="24"/>
        </w:rPr>
        <w:tab/>
        <w:t xml:space="preserve">- studentski predstavnici, koje biraju studenti u skladu sa zakonom kojim se uređuju </w:t>
      </w:r>
      <w:r w:rsidRPr="00016899">
        <w:rPr>
          <w:rFonts w:ascii="Times New Roman" w:hAnsi="Times New Roman" w:cs="Times New Roman"/>
          <w:sz w:val="24"/>
          <w:szCs w:val="24"/>
        </w:rPr>
        <w:tab/>
        <w:t>studentske organizacije te čine 10 % članova Akademij</w:t>
      </w:r>
      <w:r w:rsidR="00F5794C">
        <w:rPr>
          <w:rFonts w:ascii="Times New Roman" w:hAnsi="Times New Roman" w:cs="Times New Roman"/>
          <w:sz w:val="24"/>
          <w:szCs w:val="24"/>
        </w:rPr>
        <w:t xml:space="preserve">skog vijeća od čega najviše 20 </w:t>
      </w:r>
      <w:r w:rsidRPr="00016899">
        <w:rPr>
          <w:rFonts w:ascii="Times New Roman" w:hAnsi="Times New Roman" w:cs="Times New Roman"/>
          <w:sz w:val="24"/>
          <w:szCs w:val="24"/>
        </w:rPr>
        <w:t xml:space="preserve">% čine </w:t>
      </w:r>
      <w:r w:rsidR="00422BF9">
        <w:rPr>
          <w:rFonts w:ascii="Times New Roman" w:hAnsi="Times New Roman" w:cs="Times New Roman"/>
          <w:sz w:val="24"/>
          <w:szCs w:val="24"/>
        </w:rPr>
        <w:tab/>
      </w:r>
      <w:r w:rsidRPr="00016899">
        <w:rPr>
          <w:rFonts w:ascii="Times New Roman" w:hAnsi="Times New Roman" w:cs="Times New Roman"/>
          <w:sz w:val="24"/>
          <w:szCs w:val="24"/>
        </w:rPr>
        <w:t xml:space="preserve">studenti poslijediplomskih studija. </w:t>
      </w:r>
      <w:r w:rsidR="00F5794C">
        <w:rPr>
          <w:rFonts w:ascii="Times New Roman" w:hAnsi="Times New Roman" w:cs="Times New Roman"/>
          <w:sz w:val="24"/>
          <w:szCs w:val="24"/>
        </w:rPr>
        <w:t xml:space="preserve"> </w:t>
      </w:r>
      <w:r w:rsidRPr="00016899">
        <w:rPr>
          <w:rFonts w:ascii="Times New Roman" w:hAnsi="Times New Roman" w:cs="Times New Roman"/>
          <w:sz w:val="24"/>
          <w:szCs w:val="24"/>
        </w:rPr>
        <w:t>Postotni izraču</w:t>
      </w:r>
      <w:r w:rsidR="00F5794C">
        <w:rPr>
          <w:rFonts w:ascii="Times New Roman" w:hAnsi="Times New Roman" w:cs="Times New Roman"/>
          <w:sz w:val="24"/>
          <w:szCs w:val="24"/>
        </w:rPr>
        <w:t xml:space="preserve">n od 10% predstavnika studenata u  </w:t>
      </w:r>
      <w:r w:rsidR="00F5794C">
        <w:rPr>
          <w:rFonts w:ascii="Times New Roman" w:hAnsi="Times New Roman" w:cs="Times New Roman"/>
          <w:sz w:val="24"/>
          <w:szCs w:val="24"/>
        </w:rPr>
        <w:tab/>
      </w:r>
      <w:r w:rsidRPr="00016899">
        <w:rPr>
          <w:rFonts w:ascii="Times New Roman" w:hAnsi="Times New Roman" w:cs="Times New Roman"/>
          <w:sz w:val="24"/>
          <w:szCs w:val="24"/>
        </w:rPr>
        <w:t xml:space="preserve">Akademijskom vijeću zaokružuje se na prvi viši cijeli broj. </w:t>
      </w:r>
    </w:p>
    <w:p w:rsidR="00E54C6D" w:rsidRPr="002057E9" w:rsidRDefault="00E54C6D" w:rsidP="00422BF9">
      <w:pPr>
        <w:spacing w:after="0" w:line="276" w:lineRule="auto"/>
        <w:jc w:val="both"/>
        <w:rPr>
          <w:rFonts w:ascii="Times New Roman" w:hAnsi="Times New Roman" w:cs="Times New Roman"/>
          <w:sz w:val="24"/>
          <w:szCs w:val="24"/>
        </w:rPr>
      </w:pPr>
      <w:r w:rsidRPr="00016899">
        <w:rPr>
          <w:rFonts w:ascii="Times New Roman" w:hAnsi="Times New Roman" w:cs="Times New Roman"/>
          <w:sz w:val="24"/>
          <w:szCs w:val="24"/>
        </w:rPr>
        <w:t>(3)</w:t>
      </w:r>
      <w:r w:rsidRPr="00016899">
        <w:rPr>
          <w:rFonts w:ascii="Times New Roman" w:hAnsi="Times New Roman" w:cs="Times New Roman"/>
          <w:sz w:val="24"/>
          <w:szCs w:val="24"/>
        </w:rPr>
        <w:tab/>
        <w:t>U radu Akademijskog vijeća sudjeluju i:</w:t>
      </w:r>
    </w:p>
    <w:p w:rsidR="00E54C6D" w:rsidRPr="002057E9" w:rsidRDefault="00E54C6D"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 predstavnik reprezentativnih sindikata u djelatnosti znanosti i visokog obrazovanja bez prava glasa</w:t>
      </w:r>
    </w:p>
    <w:p w:rsidR="00E54C6D" w:rsidRPr="002057E9" w:rsidRDefault="00E54C6D"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 xml:space="preserve">-  predstavnik zaposlenika iz redova nenastavnog osoblja </w:t>
      </w:r>
      <w:r w:rsidR="0034047C" w:rsidRPr="002057E9">
        <w:rPr>
          <w:rFonts w:ascii="Times New Roman" w:hAnsi="Times New Roman" w:cs="Times New Roman"/>
          <w:sz w:val="24"/>
          <w:szCs w:val="24"/>
        </w:rPr>
        <w:t>kao sudionik s</w:t>
      </w:r>
      <w:r w:rsidRPr="002057E9">
        <w:rPr>
          <w:rFonts w:ascii="Times New Roman" w:hAnsi="Times New Roman" w:cs="Times New Roman"/>
          <w:sz w:val="24"/>
          <w:szCs w:val="24"/>
        </w:rPr>
        <w:t xml:space="preserve"> pravom  glasa kojeg izabiru zaposlenici u skladu s ovim Poslovnikom</w:t>
      </w:r>
      <w:r w:rsidR="0034047C" w:rsidRPr="002057E9">
        <w:rPr>
          <w:rFonts w:ascii="Times New Roman" w:hAnsi="Times New Roman" w:cs="Times New Roman"/>
          <w:sz w:val="24"/>
          <w:szCs w:val="24"/>
        </w:rPr>
        <w:t xml:space="preserve">. </w:t>
      </w:r>
      <w:r w:rsidRPr="002057E9">
        <w:rPr>
          <w:rFonts w:ascii="Times New Roman" w:hAnsi="Times New Roman" w:cs="Times New Roman"/>
          <w:sz w:val="24"/>
          <w:szCs w:val="24"/>
        </w:rPr>
        <w:t xml:space="preserve"> Predstavnik iz redova nenastavnog osoblja ne sudjeluje u glasanju u postupku izbora nastavnika i suradnika na radna mjesta.</w:t>
      </w:r>
    </w:p>
    <w:p w:rsidR="008A6689" w:rsidRPr="002057E9" w:rsidRDefault="0034047C"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 tajnik Akademije</w:t>
      </w:r>
      <w:r w:rsidR="008A6689" w:rsidRPr="002057E9">
        <w:rPr>
          <w:rFonts w:ascii="Times New Roman" w:hAnsi="Times New Roman" w:cs="Times New Roman"/>
          <w:sz w:val="24"/>
          <w:szCs w:val="24"/>
        </w:rPr>
        <w:t xml:space="preserve"> bez prava glasa</w:t>
      </w:r>
      <w:r w:rsidRPr="002057E9">
        <w:rPr>
          <w:rFonts w:ascii="Times New Roman" w:hAnsi="Times New Roman" w:cs="Times New Roman"/>
          <w:sz w:val="24"/>
          <w:szCs w:val="24"/>
        </w:rPr>
        <w:t xml:space="preserve">, </w:t>
      </w:r>
    </w:p>
    <w:p w:rsidR="008A6689" w:rsidRPr="002057E9" w:rsidRDefault="008A6689"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 xml:space="preserve">- </w:t>
      </w:r>
      <w:r w:rsidR="0034047C" w:rsidRPr="002057E9">
        <w:rPr>
          <w:rFonts w:ascii="Times New Roman" w:hAnsi="Times New Roman" w:cs="Times New Roman"/>
          <w:sz w:val="24"/>
          <w:szCs w:val="24"/>
        </w:rPr>
        <w:t>voditelj ureda dekana u svojstvu zapisn</w:t>
      </w:r>
      <w:r w:rsidRPr="002057E9">
        <w:rPr>
          <w:rFonts w:ascii="Times New Roman" w:hAnsi="Times New Roman" w:cs="Times New Roman"/>
          <w:sz w:val="24"/>
          <w:szCs w:val="24"/>
        </w:rPr>
        <w:t>ičara sjednica bez prava glasa.</w:t>
      </w:r>
    </w:p>
    <w:p w:rsidR="008A6689" w:rsidRPr="002057E9" w:rsidRDefault="008A6689" w:rsidP="00422BF9">
      <w:pPr>
        <w:spacing w:after="0" w:line="276" w:lineRule="auto"/>
        <w:jc w:val="both"/>
        <w:rPr>
          <w:rFonts w:ascii="Times New Roman" w:hAnsi="Times New Roman" w:cs="Times New Roman"/>
          <w:sz w:val="24"/>
          <w:szCs w:val="24"/>
        </w:rPr>
      </w:pPr>
    </w:p>
    <w:p w:rsidR="008A6689" w:rsidRPr="000E6663" w:rsidRDefault="000E6663" w:rsidP="000E6663">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r>
      <w:r w:rsidR="008A6689" w:rsidRPr="000E6663">
        <w:rPr>
          <w:rFonts w:ascii="Times New Roman" w:hAnsi="Times New Roman" w:cs="Times New Roman"/>
          <w:sz w:val="24"/>
          <w:szCs w:val="24"/>
        </w:rPr>
        <w:t>Dekan može po potrebi na sjednicu Akademijskog vijeća pozvati i druge zaposlenike Akademije ili treće osobe, goste i dr.</w:t>
      </w:r>
    </w:p>
    <w:p w:rsidR="00C406F2" w:rsidRPr="002057E9" w:rsidRDefault="00B15DE7"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ab/>
      </w:r>
    </w:p>
    <w:p w:rsidR="00C406F2" w:rsidRPr="002057E9" w:rsidRDefault="00C406F2" w:rsidP="00422BF9">
      <w:pPr>
        <w:spacing w:after="0" w:line="276" w:lineRule="auto"/>
        <w:jc w:val="both"/>
        <w:rPr>
          <w:rFonts w:ascii="Times New Roman" w:hAnsi="Times New Roman" w:cs="Times New Roman"/>
          <w:sz w:val="24"/>
          <w:szCs w:val="24"/>
        </w:rPr>
      </w:pPr>
    </w:p>
    <w:p w:rsidR="00877F49" w:rsidRPr="002057E9" w:rsidRDefault="00877F49" w:rsidP="00422BF9">
      <w:pPr>
        <w:spacing w:after="0" w:line="276" w:lineRule="auto"/>
        <w:jc w:val="both"/>
        <w:rPr>
          <w:rFonts w:ascii="Times New Roman" w:hAnsi="Times New Roman" w:cs="Times New Roman"/>
          <w:b/>
          <w:sz w:val="24"/>
          <w:szCs w:val="24"/>
        </w:rPr>
      </w:pPr>
    </w:p>
    <w:p w:rsidR="00877F49" w:rsidRPr="002057E9" w:rsidRDefault="00877F49" w:rsidP="00422BF9">
      <w:pPr>
        <w:spacing w:after="0" w:line="276" w:lineRule="auto"/>
        <w:jc w:val="both"/>
        <w:rPr>
          <w:rFonts w:ascii="Times New Roman" w:hAnsi="Times New Roman" w:cs="Times New Roman"/>
          <w:b/>
          <w:sz w:val="24"/>
          <w:szCs w:val="24"/>
        </w:rPr>
      </w:pPr>
      <w:r w:rsidRPr="002057E9">
        <w:rPr>
          <w:rFonts w:ascii="Times New Roman" w:hAnsi="Times New Roman" w:cs="Times New Roman"/>
          <w:b/>
          <w:sz w:val="24"/>
          <w:szCs w:val="24"/>
        </w:rPr>
        <w:t xml:space="preserve">III. NAČIN IZBORA ČLANOVA VIJEĆA </w:t>
      </w:r>
    </w:p>
    <w:p w:rsidR="00877F49" w:rsidRPr="002057E9" w:rsidRDefault="00877F49" w:rsidP="00422BF9">
      <w:pPr>
        <w:spacing w:after="0" w:line="276" w:lineRule="auto"/>
        <w:jc w:val="both"/>
        <w:rPr>
          <w:rFonts w:ascii="Times New Roman" w:hAnsi="Times New Roman" w:cs="Times New Roman"/>
          <w:sz w:val="24"/>
          <w:szCs w:val="24"/>
        </w:rPr>
      </w:pPr>
    </w:p>
    <w:p w:rsidR="00877F49" w:rsidRPr="00016899" w:rsidRDefault="00877F49" w:rsidP="00422BF9">
      <w:pPr>
        <w:spacing w:after="0" w:line="276" w:lineRule="auto"/>
        <w:jc w:val="center"/>
        <w:rPr>
          <w:rFonts w:ascii="Times New Roman" w:hAnsi="Times New Roman" w:cs="Times New Roman"/>
          <w:b/>
          <w:sz w:val="24"/>
          <w:szCs w:val="24"/>
        </w:rPr>
      </w:pPr>
      <w:r w:rsidRPr="00016899">
        <w:rPr>
          <w:rFonts w:ascii="Times New Roman" w:hAnsi="Times New Roman" w:cs="Times New Roman"/>
          <w:b/>
          <w:sz w:val="24"/>
          <w:szCs w:val="24"/>
        </w:rPr>
        <w:t>Članak 3.</w:t>
      </w:r>
    </w:p>
    <w:p w:rsidR="004A2AC0" w:rsidRPr="002057E9" w:rsidRDefault="00877F49"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 xml:space="preserve">(1) </w:t>
      </w:r>
      <w:r w:rsidR="00B15DE7" w:rsidRPr="002057E9">
        <w:rPr>
          <w:rFonts w:ascii="Times New Roman" w:hAnsi="Times New Roman" w:cs="Times New Roman"/>
          <w:sz w:val="24"/>
          <w:szCs w:val="24"/>
        </w:rPr>
        <w:tab/>
      </w:r>
      <w:r w:rsidR="004A2AC0" w:rsidRPr="002057E9">
        <w:rPr>
          <w:rFonts w:ascii="Times New Roman" w:hAnsi="Times New Roman" w:cs="Times New Roman"/>
          <w:b/>
          <w:sz w:val="24"/>
          <w:szCs w:val="24"/>
        </w:rPr>
        <w:t>Dekan, prodekan, pročelnici odsjeka i predstojnici katedri</w:t>
      </w:r>
      <w:r w:rsidR="004A2AC0" w:rsidRPr="002057E9">
        <w:rPr>
          <w:rFonts w:ascii="Times New Roman" w:hAnsi="Times New Roman" w:cs="Times New Roman"/>
          <w:sz w:val="24"/>
          <w:szCs w:val="24"/>
        </w:rPr>
        <w:t xml:space="preserve"> su članovi Akademijskog vijeća po svojem položaju.</w:t>
      </w:r>
    </w:p>
    <w:p w:rsidR="00473A19" w:rsidRPr="002057E9" w:rsidRDefault="00473A19" w:rsidP="00422BF9">
      <w:pPr>
        <w:spacing w:after="0" w:line="276" w:lineRule="auto"/>
        <w:jc w:val="both"/>
        <w:rPr>
          <w:rFonts w:ascii="Times New Roman" w:hAnsi="Times New Roman" w:cs="Times New Roman"/>
          <w:sz w:val="24"/>
          <w:szCs w:val="24"/>
        </w:rPr>
      </w:pPr>
    </w:p>
    <w:p w:rsidR="00877F49" w:rsidRPr="002057E9" w:rsidRDefault="004A2AC0"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 xml:space="preserve">(2) </w:t>
      </w:r>
      <w:r w:rsidRPr="002057E9">
        <w:rPr>
          <w:rFonts w:ascii="Times New Roman" w:hAnsi="Times New Roman" w:cs="Times New Roman"/>
          <w:sz w:val="24"/>
          <w:szCs w:val="24"/>
        </w:rPr>
        <w:tab/>
        <w:t xml:space="preserve">Zaposlenici na </w:t>
      </w:r>
      <w:r w:rsidRPr="002057E9">
        <w:rPr>
          <w:rFonts w:ascii="Times New Roman" w:hAnsi="Times New Roman" w:cs="Times New Roman"/>
          <w:b/>
          <w:sz w:val="24"/>
          <w:szCs w:val="24"/>
        </w:rPr>
        <w:t>umjetničko-nastavnim i znanstveno-nastavnim</w:t>
      </w:r>
      <w:r w:rsidRPr="002057E9">
        <w:rPr>
          <w:rFonts w:ascii="Times New Roman" w:hAnsi="Times New Roman" w:cs="Times New Roman"/>
          <w:sz w:val="24"/>
          <w:szCs w:val="24"/>
        </w:rPr>
        <w:t xml:space="preserve"> radnim mjestima </w:t>
      </w:r>
      <w:r w:rsidR="00877F49" w:rsidRPr="002057E9">
        <w:rPr>
          <w:rFonts w:ascii="Times New Roman" w:hAnsi="Times New Roman" w:cs="Times New Roman"/>
          <w:sz w:val="24"/>
          <w:szCs w:val="24"/>
        </w:rPr>
        <w:t>postaju članovi Akademijskog vijeća automatizmom po prvom izboru u zvanje i na radno mjesto te bivaju pozivani na prvu slijedeću sjednicu Akademijskog vijeća koja se održava po izboru u zvanje.</w:t>
      </w:r>
    </w:p>
    <w:p w:rsidR="00473A19" w:rsidRPr="002057E9" w:rsidRDefault="00473A19" w:rsidP="00422BF9">
      <w:pPr>
        <w:spacing w:after="0" w:line="276" w:lineRule="auto"/>
        <w:jc w:val="both"/>
        <w:rPr>
          <w:rFonts w:ascii="Times New Roman" w:hAnsi="Times New Roman" w:cs="Times New Roman"/>
          <w:sz w:val="24"/>
          <w:szCs w:val="24"/>
        </w:rPr>
      </w:pPr>
    </w:p>
    <w:p w:rsidR="00E66C64" w:rsidRPr="002057E9" w:rsidRDefault="00877F49"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 xml:space="preserve"> (2)</w:t>
      </w:r>
      <w:r w:rsidRPr="002057E9">
        <w:rPr>
          <w:rFonts w:ascii="Times New Roman" w:hAnsi="Times New Roman" w:cs="Times New Roman"/>
          <w:sz w:val="24"/>
          <w:szCs w:val="24"/>
        </w:rPr>
        <w:tab/>
        <w:t xml:space="preserve">Članove Akademijskog vijeća iz reda zaposlenika </w:t>
      </w:r>
      <w:r w:rsidR="004A2AC0" w:rsidRPr="002057E9">
        <w:rPr>
          <w:rFonts w:ascii="Times New Roman" w:hAnsi="Times New Roman" w:cs="Times New Roman"/>
          <w:sz w:val="24"/>
          <w:szCs w:val="24"/>
        </w:rPr>
        <w:t xml:space="preserve">na </w:t>
      </w:r>
      <w:r w:rsidR="004A2AC0" w:rsidRPr="002057E9">
        <w:rPr>
          <w:rFonts w:ascii="Times New Roman" w:hAnsi="Times New Roman" w:cs="Times New Roman"/>
          <w:b/>
          <w:sz w:val="24"/>
          <w:szCs w:val="24"/>
        </w:rPr>
        <w:t>nastavnim</w:t>
      </w:r>
      <w:r w:rsidR="004A2AC0" w:rsidRPr="002057E9">
        <w:rPr>
          <w:rFonts w:ascii="Times New Roman" w:hAnsi="Times New Roman" w:cs="Times New Roman"/>
          <w:sz w:val="24"/>
          <w:szCs w:val="24"/>
        </w:rPr>
        <w:t xml:space="preserve"> i </w:t>
      </w:r>
      <w:r w:rsidR="004A2AC0" w:rsidRPr="002057E9">
        <w:rPr>
          <w:rFonts w:ascii="Times New Roman" w:hAnsi="Times New Roman" w:cs="Times New Roman"/>
          <w:b/>
          <w:sz w:val="24"/>
          <w:szCs w:val="24"/>
        </w:rPr>
        <w:t>suradničkim</w:t>
      </w:r>
      <w:r w:rsidR="004A2AC0" w:rsidRPr="002057E9">
        <w:rPr>
          <w:rFonts w:ascii="Times New Roman" w:hAnsi="Times New Roman" w:cs="Times New Roman"/>
          <w:sz w:val="24"/>
          <w:szCs w:val="24"/>
        </w:rPr>
        <w:t xml:space="preserve"> radnim mjestima</w:t>
      </w:r>
      <w:r w:rsidRPr="002057E9">
        <w:rPr>
          <w:rFonts w:ascii="Times New Roman" w:hAnsi="Times New Roman" w:cs="Times New Roman"/>
          <w:sz w:val="24"/>
          <w:szCs w:val="24"/>
        </w:rPr>
        <w:t xml:space="preserve"> biraju zaposlenici </w:t>
      </w:r>
      <w:r w:rsidR="00E66C64" w:rsidRPr="002057E9">
        <w:rPr>
          <w:rFonts w:ascii="Times New Roman" w:hAnsi="Times New Roman" w:cs="Times New Roman"/>
          <w:sz w:val="24"/>
          <w:szCs w:val="24"/>
        </w:rPr>
        <w:t>izabrani u ta zvanja, na posebno</w:t>
      </w:r>
      <w:r w:rsidRPr="002057E9">
        <w:rPr>
          <w:rFonts w:ascii="Times New Roman" w:hAnsi="Times New Roman" w:cs="Times New Roman"/>
          <w:sz w:val="24"/>
          <w:szCs w:val="24"/>
        </w:rPr>
        <w:t>m sastan</w:t>
      </w:r>
      <w:r w:rsidR="00E66C64" w:rsidRPr="002057E9">
        <w:rPr>
          <w:rFonts w:ascii="Times New Roman" w:hAnsi="Times New Roman" w:cs="Times New Roman"/>
          <w:sz w:val="24"/>
          <w:szCs w:val="24"/>
        </w:rPr>
        <w:t>ku</w:t>
      </w:r>
      <w:r w:rsidRPr="002057E9">
        <w:rPr>
          <w:rFonts w:ascii="Times New Roman" w:hAnsi="Times New Roman" w:cs="Times New Roman"/>
          <w:sz w:val="24"/>
          <w:szCs w:val="24"/>
        </w:rPr>
        <w:t xml:space="preserve"> koje saziva dekan</w:t>
      </w:r>
      <w:r w:rsidR="00E66C64" w:rsidRPr="002057E9">
        <w:rPr>
          <w:rFonts w:ascii="Times New Roman" w:hAnsi="Times New Roman" w:cs="Times New Roman"/>
          <w:sz w:val="24"/>
          <w:szCs w:val="24"/>
        </w:rPr>
        <w:t>. Dekan pri upućivanju pisanog poziva na sastanak</w:t>
      </w:r>
      <w:r w:rsidR="004A2AC0" w:rsidRPr="002057E9">
        <w:rPr>
          <w:rFonts w:ascii="Times New Roman" w:hAnsi="Times New Roman" w:cs="Times New Roman"/>
          <w:sz w:val="24"/>
          <w:szCs w:val="24"/>
        </w:rPr>
        <w:t xml:space="preserve"> za izbor predstavnika zaposlenika na nastavnim te sastanak za izbor predstavnika zaposlenika na suradničkim radnim mjestima</w:t>
      </w:r>
      <w:r w:rsidR="00E66C64" w:rsidRPr="002057E9">
        <w:rPr>
          <w:rFonts w:ascii="Times New Roman" w:hAnsi="Times New Roman" w:cs="Times New Roman"/>
          <w:sz w:val="24"/>
          <w:szCs w:val="24"/>
        </w:rPr>
        <w:t xml:space="preserve">, </w:t>
      </w:r>
      <w:r w:rsidR="004A2AC0" w:rsidRPr="002057E9">
        <w:rPr>
          <w:rFonts w:ascii="Times New Roman" w:hAnsi="Times New Roman" w:cs="Times New Roman"/>
          <w:sz w:val="24"/>
          <w:szCs w:val="24"/>
        </w:rPr>
        <w:t>poziva</w:t>
      </w:r>
      <w:r w:rsidR="00E66C64" w:rsidRPr="002057E9">
        <w:rPr>
          <w:rFonts w:ascii="Times New Roman" w:hAnsi="Times New Roman" w:cs="Times New Roman"/>
          <w:sz w:val="24"/>
          <w:szCs w:val="24"/>
        </w:rPr>
        <w:t xml:space="preserve"> zaposlenike </w:t>
      </w:r>
      <w:r w:rsidR="004A2AC0" w:rsidRPr="002057E9">
        <w:rPr>
          <w:rFonts w:ascii="Times New Roman" w:hAnsi="Times New Roman" w:cs="Times New Roman"/>
          <w:sz w:val="24"/>
          <w:szCs w:val="24"/>
        </w:rPr>
        <w:t>n</w:t>
      </w:r>
      <w:r w:rsidR="00E66C64" w:rsidRPr="002057E9">
        <w:rPr>
          <w:rFonts w:ascii="Times New Roman" w:hAnsi="Times New Roman" w:cs="Times New Roman"/>
          <w:sz w:val="24"/>
          <w:szCs w:val="24"/>
        </w:rPr>
        <w:t xml:space="preserve"> da se kandidiraju za predstavnika i zamjenika predstavnika u Akademijskom vijeću. Na izbornom sastanku za predstavnika zaposlenika u nastavnom i suradničkom zvanju provodi se glasovanje</w:t>
      </w:r>
      <w:r w:rsidR="004A2AC0" w:rsidRPr="002057E9">
        <w:rPr>
          <w:rFonts w:ascii="Times New Roman" w:hAnsi="Times New Roman" w:cs="Times New Roman"/>
          <w:sz w:val="24"/>
          <w:szCs w:val="24"/>
        </w:rPr>
        <w:t>, ako je nazočna natpolovična većina zaposlenika na nastavnim, odnosno, suradničkim radnim mjestima</w:t>
      </w:r>
      <w:r w:rsidR="00E66C64" w:rsidRPr="002057E9">
        <w:rPr>
          <w:rFonts w:ascii="Times New Roman" w:hAnsi="Times New Roman" w:cs="Times New Roman"/>
          <w:sz w:val="24"/>
          <w:szCs w:val="24"/>
        </w:rPr>
        <w:t>. Izabrani su kandidati za predstavnika/zamjenika predstavnika koji dobiju natpolovičnu većinu glasova nazočnih zaposlenika u nastavnom, odnosno, suradničkom zvanju.</w:t>
      </w:r>
      <w:r w:rsidR="004A2AC0" w:rsidRPr="002057E9">
        <w:rPr>
          <w:rFonts w:ascii="Times New Roman" w:hAnsi="Times New Roman" w:cs="Times New Roman"/>
          <w:sz w:val="24"/>
          <w:szCs w:val="24"/>
        </w:rPr>
        <w:t xml:space="preserve"> Ukoliko se kandi</w:t>
      </w:r>
      <w:r w:rsidR="005679DA" w:rsidRPr="002057E9">
        <w:rPr>
          <w:rFonts w:ascii="Times New Roman" w:hAnsi="Times New Roman" w:cs="Times New Roman"/>
          <w:sz w:val="24"/>
          <w:szCs w:val="24"/>
        </w:rPr>
        <w:t>dira više kandidata za predstavnika/zamjenika predstavnika, provodi se tajno glasovanje glasačkim listićima koje se ponavlja dok jedan kandidat ne osvoji natpolovičnu većinu nazočnih.</w:t>
      </w:r>
    </w:p>
    <w:p w:rsidR="00473A19" w:rsidRPr="002057E9" w:rsidRDefault="00473A19" w:rsidP="00422BF9">
      <w:pPr>
        <w:spacing w:after="0" w:line="276" w:lineRule="auto"/>
        <w:jc w:val="both"/>
        <w:rPr>
          <w:rFonts w:ascii="Times New Roman" w:hAnsi="Times New Roman" w:cs="Times New Roman"/>
          <w:sz w:val="24"/>
          <w:szCs w:val="24"/>
        </w:rPr>
      </w:pPr>
    </w:p>
    <w:p w:rsidR="00877F49" w:rsidRPr="002057E9" w:rsidRDefault="005679DA"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 xml:space="preserve">(3) </w:t>
      </w:r>
      <w:r w:rsidRPr="002057E9">
        <w:rPr>
          <w:rFonts w:ascii="Times New Roman" w:hAnsi="Times New Roman" w:cs="Times New Roman"/>
          <w:sz w:val="24"/>
          <w:szCs w:val="24"/>
        </w:rPr>
        <w:tab/>
        <w:t xml:space="preserve">Članove Akademijskog vijeća iz redova </w:t>
      </w:r>
      <w:r w:rsidRPr="002057E9">
        <w:rPr>
          <w:rFonts w:ascii="Times New Roman" w:hAnsi="Times New Roman" w:cs="Times New Roman"/>
          <w:b/>
          <w:sz w:val="24"/>
          <w:szCs w:val="24"/>
        </w:rPr>
        <w:t>studenata</w:t>
      </w:r>
      <w:r w:rsidRPr="002057E9">
        <w:rPr>
          <w:rFonts w:ascii="Times New Roman" w:hAnsi="Times New Roman" w:cs="Times New Roman"/>
          <w:sz w:val="24"/>
          <w:szCs w:val="24"/>
        </w:rPr>
        <w:t xml:space="preserve"> biraju studenti u skladu sa zakonom kojim se uređuju studentske organizacije te čine 10 % članova Akademijskog vijeća od čega najviše 20 % čine studenti poslijediplomskih studija. Postotni izračun od 10% predstavnika studenata u Akademijskom vijeću zaokružuje se na prvi viši cijeli broj. </w:t>
      </w:r>
      <w:r w:rsidR="00877F49" w:rsidRPr="002057E9">
        <w:rPr>
          <w:rFonts w:ascii="Times New Roman" w:hAnsi="Times New Roman" w:cs="Times New Roman"/>
          <w:sz w:val="24"/>
          <w:szCs w:val="24"/>
        </w:rPr>
        <w:t xml:space="preserve">Broj predstavnika studenta u </w:t>
      </w:r>
      <w:r w:rsidRPr="002057E9">
        <w:rPr>
          <w:rFonts w:ascii="Times New Roman" w:hAnsi="Times New Roman" w:cs="Times New Roman"/>
          <w:sz w:val="24"/>
          <w:szCs w:val="24"/>
        </w:rPr>
        <w:t>Akademijskom vijeću</w:t>
      </w:r>
      <w:r w:rsidR="00877F49" w:rsidRPr="002057E9">
        <w:rPr>
          <w:rFonts w:ascii="Times New Roman" w:hAnsi="Times New Roman" w:cs="Times New Roman"/>
          <w:sz w:val="24"/>
          <w:szCs w:val="24"/>
        </w:rPr>
        <w:t xml:space="preserve"> utvrđuje se u skladu s brojem članova Vijeća Akademije na dan </w:t>
      </w:r>
      <w:r w:rsidR="007D6FE0" w:rsidRPr="002057E9">
        <w:rPr>
          <w:rFonts w:ascii="Times New Roman" w:hAnsi="Times New Roman" w:cs="Times New Roman"/>
          <w:sz w:val="24"/>
          <w:szCs w:val="24"/>
        </w:rPr>
        <w:t>provođenja izbora za Studentski zbor</w:t>
      </w:r>
      <w:r w:rsidR="00877F49" w:rsidRPr="002057E9">
        <w:rPr>
          <w:rFonts w:ascii="Times New Roman" w:hAnsi="Times New Roman" w:cs="Times New Roman"/>
          <w:sz w:val="24"/>
          <w:szCs w:val="24"/>
        </w:rPr>
        <w:t xml:space="preserve">. </w:t>
      </w:r>
      <w:r w:rsidR="00C04B50" w:rsidRPr="002057E9">
        <w:rPr>
          <w:rFonts w:ascii="Times New Roman" w:hAnsi="Times New Roman" w:cs="Times New Roman"/>
          <w:sz w:val="24"/>
          <w:szCs w:val="24"/>
        </w:rPr>
        <w:t>Studentski predstavnici nemaju nema pravo glasa u postupku izbora nastavnika i suradnika na radna mjesta.</w:t>
      </w:r>
    </w:p>
    <w:p w:rsidR="007D6FE0" w:rsidRPr="002057E9" w:rsidRDefault="007D6FE0" w:rsidP="00422BF9">
      <w:pPr>
        <w:spacing w:after="0" w:line="276" w:lineRule="auto"/>
        <w:jc w:val="both"/>
        <w:rPr>
          <w:rFonts w:ascii="Times New Roman" w:hAnsi="Times New Roman" w:cs="Times New Roman"/>
          <w:sz w:val="24"/>
          <w:szCs w:val="24"/>
        </w:rPr>
      </w:pPr>
    </w:p>
    <w:p w:rsidR="00877F49" w:rsidRPr="002057E9" w:rsidRDefault="00877F49"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w:t>
      </w:r>
      <w:r w:rsidR="005679DA" w:rsidRPr="002057E9">
        <w:rPr>
          <w:rFonts w:ascii="Times New Roman" w:hAnsi="Times New Roman" w:cs="Times New Roman"/>
          <w:sz w:val="24"/>
          <w:szCs w:val="24"/>
        </w:rPr>
        <w:t>4</w:t>
      </w:r>
      <w:r w:rsidRPr="002057E9">
        <w:rPr>
          <w:rFonts w:ascii="Times New Roman" w:hAnsi="Times New Roman" w:cs="Times New Roman"/>
          <w:sz w:val="24"/>
          <w:szCs w:val="24"/>
        </w:rPr>
        <w:t>)</w:t>
      </w:r>
      <w:r w:rsidRPr="002057E9">
        <w:rPr>
          <w:rFonts w:ascii="Times New Roman" w:hAnsi="Times New Roman" w:cs="Times New Roman"/>
          <w:sz w:val="24"/>
          <w:szCs w:val="24"/>
        </w:rPr>
        <w:tab/>
      </w:r>
      <w:r w:rsidR="005679DA" w:rsidRPr="002057E9">
        <w:rPr>
          <w:rFonts w:ascii="Times New Roman" w:hAnsi="Times New Roman" w:cs="Times New Roman"/>
          <w:sz w:val="24"/>
          <w:szCs w:val="24"/>
        </w:rPr>
        <w:t xml:space="preserve">Sudionika na sjednicama Akademijskog vijeća s pravom glasa iz redova </w:t>
      </w:r>
      <w:r w:rsidR="005679DA" w:rsidRPr="002057E9">
        <w:rPr>
          <w:rFonts w:ascii="Times New Roman" w:hAnsi="Times New Roman" w:cs="Times New Roman"/>
          <w:b/>
          <w:sz w:val="24"/>
          <w:szCs w:val="24"/>
        </w:rPr>
        <w:t>nenastavnog osoblja</w:t>
      </w:r>
      <w:r w:rsidR="005679DA" w:rsidRPr="002057E9">
        <w:rPr>
          <w:rFonts w:ascii="Times New Roman" w:hAnsi="Times New Roman" w:cs="Times New Roman"/>
          <w:sz w:val="24"/>
          <w:szCs w:val="24"/>
        </w:rPr>
        <w:t xml:space="preserve"> biraju zaposlenici iz redova nenastavnog osoblja </w:t>
      </w:r>
      <w:r w:rsidR="00473A19" w:rsidRPr="002057E9">
        <w:rPr>
          <w:rFonts w:ascii="Times New Roman" w:hAnsi="Times New Roman" w:cs="Times New Roman"/>
          <w:sz w:val="24"/>
          <w:szCs w:val="24"/>
        </w:rPr>
        <w:t xml:space="preserve">na posebnom sastanku koje saziva tajnik Akademije </w:t>
      </w:r>
      <w:r w:rsidR="005679DA" w:rsidRPr="002057E9">
        <w:rPr>
          <w:rFonts w:ascii="Times New Roman" w:hAnsi="Times New Roman" w:cs="Times New Roman"/>
          <w:sz w:val="24"/>
          <w:szCs w:val="24"/>
        </w:rPr>
        <w:t>na način kao što je opisano u stavku (2) ovog članka. Predstavnik nenastavnog osoblja nema pravo glasa u postupku izbora nastavnika i suradnika na radna mjesta.</w:t>
      </w:r>
    </w:p>
    <w:p w:rsidR="00C04B50" w:rsidRPr="002057E9" w:rsidRDefault="00C04B50" w:rsidP="00422BF9">
      <w:pPr>
        <w:spacing w:after="0" w:line="276" w:lineRule="auto"/>
        <w:jc w:val="both"/>
        <w:rPr>
          <w:rFonts w:ascii="Times New Roman" w:hAnsi="Times New Roman" w:cs="Times New Roman"/>
          <w:sz w:val="24"/>
          <w:szCs w:val="24"/>
        </w:rPr>
      </w:pPr>
    </w:p>
    <w:p w:rsidR="00C04B50" w:rsidRPr="002057E9" w:rsidRDefault="00C04B50"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 xml:space="preserve">(5) </w:t>
      </w:r>
      <w:r w:rsidR="00422BF9">
        <w:rPr>
          <w:rFonts w:ascii="Times New Roman" w:hAnsi="Times New Roman" w:cs="Times New Roman"/>
          <w:sz w:val="24"/>
          <w:szCs w:val="24"/>
        </w:rPr>
        <w:tab/>
      </w:r>
      <w:r w:rsidRPr="002057E9">
        <w:rPr>
          <w:rFonts w:ascii="Times New Roman" w:hAnsi="Times New Roman" w:cs="Times New Roman"/>
          <w:sz w:val="24"/>
          <w:szCs w:val="24"/>
        </w:rPr>
        <w:t xml:space="preserve">Mandat članova Akademijskog vijeća i sudionika na sjednicama utvrđen je Statutom Akademije; </w:t>
      </w:r>
    </w:p>
    <w:p w:rsidR="00C04B50" w:rsidRPr="002057E9" w:rsidRDefault="00C04B50"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 kod članova po položaju iz stavka (1) traje do kraja trajanja položaja, odnosno, radnog odnosa</w:t>
      </w:r>
      <w:r w:rsidR="00473A19" w:rsidRPr="002057E9">
        <w:rPr>
          <w:rFonts w:ascii="Times New Roman" w:hAnsi="Times New Roman" w:cs="Times New Roman"/>
          <w:sz w:val="24"/>
          <w:szCs w:val="24"/>
        </w:rPr>
        <w:t>,</w:t>
      </w:r>
    </w:p>
    <w:p w:rsidR="00C04B50" w:rsidRPr="002057E9" w:rsidRDefault="00C04B50"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 xml:space="preserve">- kod članova zaposlenih na </w:t>
      </w:r>
      <w:r w:rsidRPr="002057E9">
        <w:rPr>
          <w:rFonts w:ascii="Times New Roman" w:hAnsi="Times New Roman" w:cs="Times New Roman"/>
          <w:b/>
          <w:sz w:val="24"/>
          <w:szCs w:val="24"/>
        </w:rPr>
        <w:t>umjetničko-nastavnim i znanstveno-nastavnim</w:t>
      </w:r>
      <w:r w:rsidRPr="002057E9">
        <w:rPr>
          <w:rFonts w:ascii="Times New Roman" w:hAnsi="Times New Roman" w:cs="Times New Roman"/>
          <w:sz w:val="24"/>
          <w:szCs w:val="24"/>
        </w:rPr>
        <w:t xml:space="preserve"> radnim mjestima iz stavka (2) je do kraja trajanja radnog odnosa</w:t>
      </w:r>
      <w:r w:rsidR="00473A19" w:rsidRPr="002057E9">
        <w:rPr>
          <w:rFonts w:ascii="Times New Roman" w:hAnsi="Times New Roman" w:cs="Times New Roman"/>
          <w:sz w:val="24"/>
          <w:szCs w:val="24"/>
        </w:rPr>
        <w:t>,</w:t>
      </w:r>
    </w:p>
    <w:p w:rsidR="00473A19" w:rsidRPr="002057E9" w:rsidRDefault="00473A19"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 mandat predstavnika zaposlenih na suradničkim i nastavničkim radnim mjestima dvije godine,</w:t>
      </w:r>
    </w:p>
    <w:p w:rsidR="00422BF9" w:rsidRDefault="00473A19"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 mandat sudionika na sjednicama kao predstavnika nenastavnog osoblja je dvije godine.</w:t>
      </w:r>
    </w:p>
    <w:p w:rsidR="00422BF9" w:rsidRDefault="00422BF9" w:rsidP="00422BF9">
      <w:pPr>
        <w:spacing w:after="0" w:line="276" w:lineRule="auto"/>
        <w:jc w:val="both"/>
        <w:rPr>
          <w:rFonts w:ascii="Times New Roman" w:hAnsi="Times New Roman" w:cs="Times New Roman"/>
          <w:sz w:val="24"/>
          <w:szCs w:val="24"/>
        </w:rPr>
      </w:pPr>
    </w:p>
    <w:p w:rsidR="00473A19" w:rsidRPr="00422BF9" w:rsidRDefault="00422BF9" w:rsidP="00422BF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(6)</w:t>
      </w:r>
      <w:r>
        <w:rPr>
          <w:rFonts w:ascii="Times New Roman" w:hAnsi="Times New Roman" w:cs="Times New Roman"/>
          <w:sz w:val="24"/>
          <w:szCs w:val="24"/>
        </w:rPr>
        <w:tab/>
      </w:r>
      <w:r w:rsidR="00473A19" w:rsidRPr="00422BF9">
        <w:rPr>
          <w:rFonts w:ascii="Times New Roman" w:hAnsi="Times New Roman" w:cs="Times New Roman"/>
          <w:sz w:val="24"/>
          <w:szCs w:val="24"/>
        </w:rPr>
        <w:t xml:space="preserve">Pod godinom u smislu naprijed navedenog mandata smatra se </w:t>
      </w:r>
      <w:r w:rsidR="00F11950">
        <w:rPr>
          <w:rFonts w:ascii="Times New Roman" w:hAnsi="Times New Roman" w:cs="Times New Roman"/>
          <w:sz w:val="24"/>
          <w:szCs w:val="24"/>
        </w:rPr>
        <w:t xml:space="preserve">kalendarska godina osim ako nije izrijekom propisana </w:t>
      </w:r>
      <w:r w:rsidR="00473A19" w:rsidRPr="00422BF9">
        <w:rPr>
          <w:rFonts w:ascii="Times New Roman" w:hAnsi="Times New Roman" w:cs="Times New Roman"/>
          <w:sz w:val="24"/>
          <w:szCs w:val="24"/>
        </w:rPr>
        <w:t>akademska godina.</w:t>
      </w:r>
    </w:p>
    <w:p w:rsidR="00C406F2" w:rsidRPr="002057E9" w:rsidRDefault="00C406F2" w:rsidP="00422BF9">
      <w:pPr>
        <w:spacing w:after="0" w:line="276" w:lineRule="auto"/>
        <w:jc w:val="both"/>
        <w:rPr>
          <w:rFonts w:ascii="Times New Roman" w:hAnsi="Times New Roman" w:cs="Times New Roman"/>
          <w:sz w:val="24"/>
          <w:szCs w:val="24"/>
        </w:rPr>
      </w:pPr>
    </w:p>
    <w:p w:rsidR="008A6689" w:rsidRPr="002057E9" w:rsidRDefault="008A6689" w:rsidP="00422BF9">
      <w:pPr>
        <w:spacing w:after="0" w:line="276" w:lineRule="auto"/>
        <w:jc w:val="both"/>
        <w:rPr>
          <w:rFonts w:ascii="Times New Roman" w:hAnsi="Times New Roman" w:cs="Times New Roman"/>
          <w:b/>
          <w:sz w:val="24"/>
          <w:szCs w:val="24"/>
        </w:rPr>
      </w:pPr>
    </w:p>
    <w:p w:rsidR="00473A19" w:rsidRPr="002057E9" w:rsidRDefault="00473A19" w:rsidP="00422BF9">
      <w:pPr>
        <w:spacing w:after="0" w:line="276" w:lineRule="auto"/>
        <w:jc w:val="both"/>
        <w:rPr>
          <w:rFonts w:ascii="Times New Roman" w:hAnsi="Times New Roman" w:cs="Times New Roman"/>
          <w:b/>
          <w:sz w:val="24"/>
          <w:szCs w:val="24"/>
        </w:rPr>
      </w:pPr>
      <w:r w:rsidRPr="002057E9">
        <w:rPr>
          <w:rFonts w:ascii="Times New Roman" w:hAnsi="Times New Roman" w:cs="Times New Roman"/>
          <w:b/>
          <w:sz w:val="24"/>
          <w:szCs w:val="24"/>
        </w:rPr>
        <w:t>IV. PRAVA I OBVEZE ČLANOVA AKADEMIJSKOG VIJEĆA</w:t>
      </w:r>
    </w:p>
    <w:p w:rsidR="00473A19" w:rsidRPr="002057E9" w:rsidRDefault="00473A19" w:rsidP="00422BF9">
      <w:pPr>
        <w:spacing w:after="0" w:line="276" w:lineRule="auto"/>
        <w:jc w:val="both"/>
        <w:rPr>
          <w:rFonts w:ascii="Times New Roman" w:hAnsi="Times New Roman" w:cs="Times New Roman"/>
          <w:sz w:val="24"/>
          <w:szCs w:val="24"/>
        </w:rPr>
      </w:pPr>
    </w:p>
    <w:p w:rsidR="00473A19" w:rsidRPr="000E6663" w:rsidRDefault="008A6689" w:rsidP="000E6663">
      <w:pPr>
        <w:spacing w:after="0" w:line="276" w:lineRule="auto"/>
        <w:jc w:val="center"/>
        <w:rPr>
          <w:rFonts w:ascii="Times New Roman" w:hAnsi="Times New Roman" w:cs="Times New Roman"/>
          <w:b/>
          <w:i/>
          <w:sz w:val="24"/>
          <w:szCs w:val="24"/>
        </w:rPr>
      </w:pPr>
      <w:r w:rsidRPr="000E6663">
        <w:rPr>
          <w:rFonts w:ascii="Times New Roman" w:hAnsi="Times New Roman" w:cs="Times New Roman"/>
          <w:b/>
          <w:i/>
          <w:sz w:val="24"/>
          <w:szCs w:val="24"/>
        </w:rPr>
        <w:t>Predsjedatelj</w:t>
      </w:r>
      <w:r w:rsidR="00473A19" w:rsidRPr="000E6663">
        <w:rPr>
          <w:rFonts w:ascii="Times New Roman" w:hAnsi="Times New Roman" w:cs="Times New Roman"/>
          <w:b/>
          <w:i/>
          <w:sz w:val="24"/>
          <w:szCs w:val="24"/>
        </w:rPr>
        <w:t xml:space="preserve"> Akademijskog vijeća</w:t>
      </w:r>
    </w:p>
    <w:p w:rsidR="00473A19" w:rsidRPr="002057E9" w:rsidRDefault="00473A19" w:rsidP="00422BF9">
      <w:pPr>
        <w:spacing w:after="0" w:line="276" w:lineRule="auto"/>
        <w:jc w:val="both"/>
        <w:rPr>
          <w:rFonts w:ascii="Times New Roman" w:hAnsi="Times New Roman" w:cs="Times New Roman"/>
          <w:sz w:val="24"/>
          <w:szCs w:val="24"/>
        </w:rPr>
      </w:pPr>
    </w:p>
    <w:p w:rsidR="00473A19" w:rsidRPr="00016899" w:rsidRDefault="00473A19" w:rsidP="00422BF9">
      <w:pPr>
        <w:spacing w:after="0" w:line="276" w:lineRule="auto"/>
        <w:jc w:val="center"/>
        <w:rPr>
          <w:rFonts w:ascii="Times New Roman" w:hAnsi="Times New Roman" w:cs="Times New Roman"/>
          <w:b/>
          <w:sz w:val="24"/>
          <w:szCs w:val="24"/>
        </w:rPr>
      </w:pPr>
      <w:r w:rsidRPr="00016899">
        <w:rPr>
          <w:rFonts w:ascii="Times New Roman" w:hAnsi="Times New Roman" w:cs="Times New Roman"/>
          <w:b/>
          <w:sz w:val="24"/>
          <w:szCs w:val="24"/>
        </w:rPr>
        <w:t>Članak 4.</w:t>
      </w:r>
    </w:p>
    <w:p w:rsidR="00473A19" w:rsidRPr="002057E9" w:rsidRDefault="00473A19"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(1)</w:t>
      </w:r>
      <w:r w:rsidRPr="002057E9">
        <w:rPr>
          <w:rFonts w:ascii="Times New Roman" w:hAnsi="Times New Roman" w:cs="Times New Roman"/>
          <w:sz w:val="24"/>
          <w:szCs w:val="24"/>
        </w:rPr>
        <w:tab/>
        <w:t>Sjednicama Akademijskog vijeća predsjeda dekan te ima sljedeća prava i dužnosti:</w:t>
      </w:r>
    </w:p>
    <w:p w:rsidR="00473A19" w:rsidRPr="002057E9" w:rsidRDefault="00473A19"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w:t>
      </w:r>
      <w:r w:rsidRPr="002057E9">
        <w:rPr>
          <w:rFonts w:ascii="Times New Roman" w:hAnsi="Times New Roman" w:cs="Times New Roman"/>
          <w:sz w:val="24"/>
          <w:szCs w:val="24"/>
        </w:rPr>
        <w:tab/>
        <w:t>saziva i vodi sjednice Akademijskog vijeća</w:t>
      </w:r>
    </w:p>
    <w:p w:rsidR="00473A19" w:rsidRPr="002057E9" w:rsidRDefault="00473A19"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w:t>
      </w:r>
      <w:r w:rsidRPr="002057E9">
        <w:rPr>
          <w:rFonts w:ascii="Times New Roman" w:hAnsi="Times New Roman" w:cs="Times New Roman"/>
          <w:sz w:val="24"/>
          <w:szCs w:val="24"/>
        </w:rPr>
        <w:tab/>
        <w:t xml:space="preserve">priprema i predlaže dnevni red sjednica i određuje izvjestitelje po pojedinim točkama </w:t>
      </w:r>
      <w:r w:rsidR="00422BF9">
        <w:rPr>
          <w:rFonts w:ascii="Times New Roman" w:hAnsi="Times New Roman" w:cs="Times New Roman"/>
          <w:sz w:val="24"/>
          <w:szCs w:val="24"/>
        </w:rPr>
        <w:tab/>
      </w:r>
      <w:r w:rsidRPr="002057E9">
        <w:rPr>
          <w:rFonts w:ascii="Times New Roman" w:hAnsi="Times New Roman" w:cs="Times New Roman"/>
          <w:sz w:val="24"/>
          <w:szCs w:val="24"/>
        </w:rPr>
        <w:t xml:space="preserve">predloženoga dnevnoga reda </w:t>
      </w:r>
    </w:p>
    <w:p w:rsidR="00473A19" w:rsidRPr="002057E9" w:rsidRDefault="00473A19"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w:t>
      </w:r>
      <w:r w:rsidRPr="002057E9">
        <w:rPr>
          <w:rFonts w:ascii="Times New Roman" w:hAnsi="Times New Roman" w:cs="Times New Roman"/>
          <w:sz w:val="24"/>
          <w:szCs w:val="24"/>
        </w:rPr>
        <w:tab/>
        <w:t>brine se da se sjednica odvija prema utvrđenom dnevnom redu</w:t>
      </w:r>
    </w:p>
    <w:p w:rsidR="00473A19" w:rsidRPr="002057E9" w:rsidRDefault="00473A19"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w:t>
      </w:r>
      <w:r w:rsidRPr="002057E9">
        <w:rPr>
          <w:rFonts w:ascii="Times New Roman" w:hAnsi="Times New Roman" w:cs="Times New Roman"/>
          <w:sz w:val="24"/>
          <w:szCs w:val="24"/>
        </w:rPr>
        <w:tab/>
        <w:t>održava red na sjednici i daje riječ govornicima</w:t>
      </w:r>
    </w:p>
    <w:p w:rsidR="00473A19" w:rsidRPr="002057E9" w:rsidRDefault="00473A19"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w:t>
      </w:r>
      <w:r w:rsidRPr="002057E9">
        <w:rPr>
          <w:rFonts w:ascii="Times New Roman" w:hAnsi="Times New Roman" w:cs="Times New Roman"/>
          <w:sz w:val="24"/>
          <w:szCs w:val="24"/>
        </w:rPr>
        <w:tab/>
        <w:t xml:space="preserve">upućuje na raspravu i odlučivanje Akademijskom vijeću sve pripremljene prijedloge akata, </w:t>
      </w:r>
      <w:r w:rsidR="00422BF9">
        <w:rPr>
          <w:rFonts w:ascii="Times New Roman" w:hAnsi="Times New Roman" w:cs="Times New Roman"/>
          <w:sz w:val="24"/>
          <w:szCs w:val="24"/>
        </w:rPr>
        <w:tab/>
      </w:r>
      <w:r w:rsidRPr="002057E9">
        <w:rPr>
          <w:rFonts w:ascii="Times New Roman" w:hAnsi="Times New Roman" w:cs="Times New Roman"/>
          <w:sz w:val="24"/>
          <w:szCs w:val="24"/>
        </w:rPr>
        <w:t>odluka, izvješća, informacija, analiza i drugo iz nadležnosti Akademijskog vijeća</w:t>
      </w:r>
    </w:p>
    <w:p w:rsidR="00473A19" w:rsidRPr="002057E9" w:rsidRDefault="00473A19"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w:t>
      </w:r>
      <w:r w:rsidRPr="002057E9">
        <w:rPr>
          <w:rFonts w:ascii="Times New Roman" w:hAnsi="Times New Roman" w:cs="Times New Roman"/>
          <w:sz w:val="24"/>
          <w:szCs w:val="24"/>
        </w:rPr>
        <w:tab/>
        <w:t>utvrđuje i objavljuje rezultate glasovanja</w:t>
      </w:r>
    </w:p>
    <w:p w:rsidR="00473A19" w:rsidRPr="002057E9" w:rsidRDefault="00473A19"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w:t>
      </w:r>
      <w:r w:rsidRPr="002057E9">
        <w:rPr>
          <w:rFonts w:ascii="Times New Roman" w:hAnsi="Times New Roman" w:cs="Times New Roman"/>
          <w:sz w:val="24"/>
          <w:szCs w:val="24"/>
        </w:rPr>
        <w:tab/>
        <w:t>potpisuje odluke i opće akte koje donosi Akademijsko vijeće</w:t>
      </w:r>
    </w:p>
    <w:p w:rsidR="00473A19" w:rsidRPr="002057E9" w:rsidRDefault="00473A19"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w:t>
      </w:r>
      <w:r w:rsidRPr="002057E9">
        <w:rPr>
          <w:rFonts w:ascii="Times New Roman" w:hAnsi="Times New Roman" w:cs="Times New Roman"/>
          <w:sz w:val="24"/>
          <w:szCs w:val="24"/>
        </w:rPr>
        <w:tab/>
        <w:t xml:space="preserve">obavlja i druge poslove utvrđene Zakonom, Statutom Sveučilišta, Statutom Akademije i drugim </w:t>
      </w:r>
      <w:r w:rsidR="00422BF9">
        <w:rPr>
          <w:rFonts w:ascii="Times New Roman" w:hAnsi="Times New Roman" w:cs="Times New Roman"/>
          <w:sz w:val="24"/>
          <w:szCs w:val="24"/>
        </w:rPr>
        <w:tab/>
      </w:r>
      <w:r w:rsidRPr="002057E9">
        <w:rPr>
          <w:rFonts w:ascii="Times New Roman" w:hAnsi="Times New Roman" w:cs="Times New Roman"/>
          <w:sz w:val="24"/>
          <w:szCs w:val="24"/>
        </w:rPr>
        <w:t>općim aktima Akademije i ovim Poslovnikom.</w:t>
      </w:r>
    </w:p>
    <w:p w:rsidR="00473A19" w:rsidRPr="002057E9" w:rsidRDefault="00473A19"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(2) U slučaju spriječenosti dekana da predsjeda i vodi sjednicu Akademijskog vijeća, zamjenjuje ga jedan od prodekana kojeg ovlasti dekan.</w:t>
      </w:r>
    </w:p>
    <w:p w:rsidR="00473A19" w:rsidRPr="002057E9" w:rsidRDefault="00473A19"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(3)</w:t>
      </w:r>
      <w:r w:rsidRPr="002057E9">
        <w:rPr>
          <w:rFonts w:ascii="Times New Roman" w:hAnsi="Times New Roman" w:cs="Times New Roman"/>
          <w:sz w:val="24"/>
          <w:szCs w:val="24"/>
        </w:rPr>
        <w:tab/>
        <w:t>Prodekan koji zamjenjuje dekana ima prava i dužnosti utvrđene Statutom Akademije i ovim Poslovnikom, a odluke i dokumentaciju potpisuje uz oznaku „</w:t>
      </w:r>
      <w:proofErr w:type="spellStart"/>
      <w:r w:rsidRPr="002057E9">
        <w:rPr>
          <w:rFonts w:ascii="Times New Roman" w:hAnsi="Times New Roman" w:cs="Times New Roman"/>
          <w:sz w:val="24"/>
          <w:szCs w:val="24"/>
        </w:rPr>
        <w:t>u</w:t>
      </w:r>
      <w:r w:rsidR="008A6689" w:rsidRPr="002057E9">
        <w:rPr>
          <w:rFonts w:ascii="Times New Roman" w:hAnsi="Times New Roman" w:cs="Times New Roman"/>
          <w:sz w:val="24"/>
          <w:szCs w:val="24"/>
        </w:rPr>
        <w:t>.</w:t>
      </w:r>
      <w:r w:rsidRPr="002057E9">
        <w:rPr>
          <w:rFonts w:ascii="Times New Roman" w:hAnsi="Times New Roman" w:cs="Times New Roman"/>
          <w:sz w:val="24"/>
          <w:szCs w:val="24"/>
        </w:rPr>
        <w:t>z</w:t>
      </w:r>
      <w:proofErr w:type="spellEnd"/>
      <w:r w:rsidR="008A6689" w:rsidRPr="002057E9">
        <w:rPr>
          <w:rFonts w:ascii="Times New Roman" w:hAnsi="Times New Roman" w:cs="Times New Roman"/>
          <w:sz w:val="24"/>
          <w:szCs w:val="24"/>
        </w:rPr>
        <w:t>.</w:t>
      </w:r>
      <w:r w:rsidRPr="002057E9">
        <w:rPr>
          <w:rFonts w:ascii="Times New Roman" w:hAnsi="Times New Roman" w:cs="Times New Roman"/>
          <w:sz w:val="24"/>
          <w:szCs w:val="24"/>
        </w:rPr>
        <w:t>”.</w:t>
      </w:r>
    </w:p>
    <w:p w:rsidR="00473A19" w:rsidRPr="002057E9" w:rsidRDefault="00473A19"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(4)</w:t>
      </w:r>
      <w:r w:rsidRPr="002057E9">
        <w:rPr>
          <w:rFonts w:ascii="Times New Roman" w:hAnsi="Times New Roman" w:cs="Times New Roman"/>
          <w:sz w:val="24"/>
          <w:szCs w:val="24"/>
        </w:rPr>
        <w:tab/>
        <w:t xml:space="preserve">Izbornom sjednicom Akademijskog vijeća na kojoj se bira dekan te sjednicom Akademijskog vijeća na kojoj je uvršten u dnevni red prijedlog za razrješenje dekana i na kojoj se odlučuje o razrješenju dekana predsjeda </w:t>
      </w:r>
      <w:r w:rsidR="00A8313F" w:rsidRPr="002057E9">
        <w:rPr>
          <w:rFonts w:ascii="Times New Roman" w:hAnsi="Times New Roman" w:cs="Times New Roman"/>
          <w:sz w:val="24"/>
          <w:szCs w:val="24"/>
        </w:rPr>
        <w:t>Sjednicom Akademijskog vijeća ne može predsjedavati dekan ako je jedan od predloženika u postupku izbora dekana. Sjednicom u tom slučaju predsjedava dobno najstariji član Akademijskog vijeća zaposlen na umjetničko-nastavnom ili znanstveno-nastavnom radnom mjestu redovitog profesora.</w:t>
      </w:r>
    </w:p>
    <w:p w:rsidR="00A8313F" w:rsidRPr="002057E9" w:rsidRDefault="00A8313F" w:rsidP="00422BF9">
      <w:pPr>
        <w:spacing w:after="0" w:line="276" w:lineRule="auto"/>
        <w:jc w:val="both"/>
        <w:rPr>
          <w:rFonts w:ascii="Times New Roman" w:hAnsi="Times New Roman" w:cs="Times New Roman"/>
          <w:sz w:val="24"/>
          <w:szCs w:val="24"/>
        </w:rPr>
      </w:pPr>
    </w:p>
    <w:p w:rsidR="00A8313F" w:rsidRPr="002057E9" w:rsidRDefault="00A8313F" w:rsidP="00422BF9">
      <w:pPr>
        <w:spacing w:after="0" w:line="276" w:lineRule="auto"/>
        <w:jc w:val="both"/>
        <w:rPr>
          <w:rFonts w:ascii="Times New Roman" w:hAnsi="Times New Roman" w:cs="Times New Roman"/>
          <w:sz w:val="24"/>
          <w:szCs w:val="24"/>
        </w:rPr>
      </w:pPr>
    </w:p>
    <w:p w:rsidR="00473A19" w:rsidRPr="000E6663" w:rsidRDefault="00473A19" w:rsidP="000E6663">
      <w:pPr>
        <w:spacing w:after="0" w:line="276" w:lineRule="auto"/>
        <w:jc w:val="center"/>
        <w:rPr>
          <w:rFonts w:ascii="Times New Roman" w:hAnsi="Times New Roman" w:cs="Times New Roman"/>
          <w:b/>
          <w:i/>
          <w:sz w:val="24"/>
          <w:szCs w:val="24"/>
        </w:rPr>
      </w:pPr>
      <w:r w:rsidRPr="000E6663">
        <w:rPr>
          <w:rFonts w:ascii="Times New Roman" w:hAnsi="Times New Roman" w:cs="Times New Roman"/>
          <w:b/>
          <w:i/>
          <w:sz w:val="24"/>
          <w:szCs w:val="24"/>
        </w:rPr>
        <w:t>Prava i obveze članova Akademijskog vijeća</w:t>
      </w:r>
    </w:p>
    <w:p w:rsidR="00473A19" w:rsidRPr="002057E9" w:rsidRDefault="00473A19" w:rsidP="00422BF9">
      <w:pPr>
        <w:spacing w:after="0" w:line="276" w:lineRule="auto"/>
        <w:jc w:val="both"/>
        <w:rPr>
          <w:rFonts w:ascii="Times New Roman" w:hAnsi="Times New Roman" w:cs="Times New Roman"/>
          <w:sz w:val="24"/>
          <w:szCs w:val="24"/>
        </w:rPr>
      </w:pPr>
    </w:p>
    <w:p w:rsidR="00473A19" w:rsidRPr="00016899" w:rsidRDefault="00473A19" w:rsidP="00422BF9">
      <w:pPr>
        <w:spacing w:after="0" w:line="276" w:lineRule="auto"/>
        <w:jc w:val="center"/>
        <w:rPr>
          <w:rFonts w:ascii="Times New Roman" w:hAnsi="Times New Roman" w:cs="Times New Roman"/>
          <w:b/>
          <w:sz w:val="24"/>
          <w:szCs w:val="24"/>
        </w:rPr>
      </w:pPr>
      <w:r w:rsidRPr="00016899">
        <w:rPr>
          <w:rFonts w:ascii="Times New Roman" w:hAnsi="Times New Roman" w:cs="Times New Roman"/>
          <w:b/>
          <w:sz w:val="24"/>
          <w:szCs w:val="24"/>
        </w:rPr>
        <w:t>Članak 5.</w:t>
      </w:r>
    </w:p>
    <w:p w:rsidR="00473A19" w:rsidRPr="002057E9" w:rsidRDefault="00473A19"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(1)</w:t>
      </w:r>
      <w:r w:rsidRPr="002057E9">
        <w:rPr>
          <w:rFonts w:ascii="Times New Roman" w:hAnsi="Times New Roman" w:cs="Times New Roman"/>
          <w:sz w:val="24"/>
          <w:szCs w:val="24"/>
        </w:rPr>
        <w:tab/>
        <w:t>Članovi Akademijskog vijeća obvezni su nazočiti sjednicama i sudjelovati u radu Akademijskog vijeća, razmatrati pitanja iz njegove nadležnosti te donositi odluke.</w:t>
      </w:r>
      <w:r w:rsidR="004D6AE4" w:rsidRPr="002057E9">
        <w:rPr>
          <w:rFonts w:ascii="Times New Roman" w:hAnsi="Times New Roman" w:cs="Times New Roman"/>
          <w:sz w:val="24"/>
          <w:szCs w:val="24"/>
        </w:rPr>
        <w:t xml:space="preserve"> Pod nazočenjem sjednica smatra se prisustvovanje tijekom cijelog trajanja sjednice.</w:t>
      </w:r>
    </w:p>
    <w:p w:rsidR="00473A19" w:rsidRPr="002057E9" w:rsidRDefault="00473A19"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(2)</w:t>
      </w:r>
      <w:r w:rsidRPr="002057E9">
        <w:rPr>
          <w:rFonts w:ascii="Times New Roman" w:hAnsi="Times New Roman" w:cs="Times New Roman"/>
          <w:sz w:val="24"/>
          <w:szCs w:val="24"/>
        </w:rPr>
        <w:tab/>
        <w:t xml:space="preserve">Članovi Akademijskog vijeća imaju pravo </w:t>
      </w:r>
      <w:r w:rsidR="008A6689" w:rsidRPr="002057E9">
        <w:rPr>
          <w:rFonts w:ascii="Times New Roman" w:hAnsi="Times New Roman" w:cs="Times New Roman"/>
          <w:sz w:val="24"/>
          <w:szCs w:val="24"/>
        </w:rPr>
        <w:t xml:space="preserve">podnositi prijedloge za točke dnevnoga reda Akademijskog vijeća u elektroničkom ili tiskanom obliku najkasnije osam dana prije održavanja sjednice Akademijskog vijeća te iznositi </w:t>
      </w:r>
      <w:r w:rsidRPr="002057E9">
        <w:rPr>
          <w:rFonts w:ascii="Times New Roman" w:hAnsi="Times New Roman" w:cs="Times New Roman"/>
          <w:sz w:val="24"/>
          <w:szCs w:val="24"/>
        </w:rPr>
        <w:t>prijedloge iz nad</w:t>
      </w:r>
      <w:r w:rsidR="008A6689" w:rsidRPr="002057E9">
        <w:rPr>
          <w:rFonts w:ascii="Times New Roman" w:hAnsi="Times New Roman" w:cs="Times New Roman"/>
          <w:sz w:val="24"/>
          <w:szCs w:val="24"/>
        </w:rPr>
        <w:t>ležnosti Akademijskog vijeća.</w:t>
      </w:r>
    </w:p>
    <w:p w:rsidR="00A8313F" w:rsidRPr="002057E9" w:rsidRDefault="00A8313F"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(3) Članovi Akademijskog vijeća kao i drugi pozvani sudionici s pravom glasa dužni su putem elektroničke pošte ispričati svoj nedolazak na sjednicu odmah po primitku poziva na istu navođenjem obrazloženog razloga. Dekan ima pravo diskrecijske procjene opravdanosti razloga za nedolazak na sjednicu.</w:t>
      </w:r>
    </w:p>
    <w:p w:rsidR="00A8313F" w:rsidRPr="002057E9" w:rsidRDefault="00A8313F"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(4) Tri nedolaska na sjednicu za koju član ili sudionik s pravom glasa nije uputio opravdanje izostanka, ili se navedeni razlog ne može smatrati opravdanim izostankom, smatraju se kršenjem radne obveze i podliježu stegovnoj odgovornosti koja može rezultirati stegovnim mjerama.</w:t>
      </w:r>
    </w:p>
    <w:p w:rsidR="00A8313F" w:rsidRPr="002057E9" w:rsidRDefault="00A8313F"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(5) Evidenciju dolazaka na Akademijsko vijeće kao i upućenih isprika zbog nedolaska vodi voditelj ureda dekana.</w:t>
      </w:r>
    </w:p>
    <w:p w:rsidR="00A8313F" w:rsidRPr="002057E9" w:rsidRDefault="00A8313F" w:rsidP="00422BF9">
      <w:pPr>
        <w:spacing w:after="0" w:line="276" w:lineRule="auto"/>
        <w:jc w:val="both"/>
        <w:rPr>
          <w:rFonts w:ascii="Times New Roman" w:hAnsi="Times New Roman" w:cs="Times New Roman"/>
          <w:sz w:val="24"/>
          <w:szCs w:val="24"/>
        </w:rPr>
      </w:pPr>
    </w:p>
    <w:p w:rsidR="00C04B50" w:rsidRPr="002057E9" w:rsidRDefault="00C04B50" w:rsidP="00422BF9">
      <w:pPr>
        <w:spacing w:after="0" w:line="276" w:lineRule="auto"/>
        <w:jc w:val="both"/>
        <w:rPr>
          <w:rFonts w:ascii="Times New Roman" w:hAnsi="Times New Roman" w:cs="Times New Roman"/>
          <w:sz w:val="24"/>
          <w:szCs w:val="24"/>
        </w:rPr>
      </w:pPr>
    </w:p>
    <w:p w:rsidR="004D0F78" w:rsidRPr="002057E9" w:rsidRDefault="00422BF9" w:rsidP="00422BF9">
      <w:pPr>
        <w:spacing w:after="0" w:line="276" w:lineRule="auto"/>
        <w:rPr>
          <w:rFonts w:ascii="Times New Roman" w:hAnsi="Times New Roman" w:cs="Times New Roman"/>
          <w:b/>
          <w:sz w:val="24"/>
          <w:szCs w:val="24"/>
        </w:rPr>
      </w:pPr>
      <w:r>
        <w:rPr>
          <w:rFonts w:ascii="Times New Roman" w:hAnsi="Times New Roman" w:cs="Times New Roman"/>
          <w:b/>
          <w:sz w:val="24"/>
          <w:szCs w:val="24"/>
        </w:rPr>
        <w:t>V</w:t>
      </w:r>
      <w:r w:rsidR="004D0F78" w:rsidRPr="002057E9">
        <w:rPr>
          <w:rFonts w:ascii="Times New Roman" w:hAnsi="Times New Roman" w:cs="Times New Roman"/>
          <w:b/>
          <w:sz w:val="24"/>
          <w:szCs w:val="24"/>
        </w:rPr>
        <w:t>. NAČIN RADA I ODLUČIVANJA</w:t>
      </w:r>
    </w:p>
    <w:p w:rsidR="004D0F78" w:rsidRPr="002057E9" w:rsidRDefault="004D0F78" w:rsidP="00422BF9">
      <w:pPr>
        <w:spacing w:after="0" w:line="276" w:lineRule="auto"/>
        <w:rPr>
          <w:rFonts w:ascii="Times New Roman" w:hAnsi="Times New Roman" w:cs="Times New Roman"/>
          <w:b/>
          <w:sz w:val="24"/>
          <w:szCs w:val="24"/>
        </w:rPr>
      </w:pPr>
    </w:p>
    <w:p w:rsidR="004D0F78" w:rsidRDefault="004D0F78" w:rsidP="00422BF9">
      <w:pPr>
        <w:spacing w:after="0" w:line="276" w:lineRule="auto"/>
        <w:jc w:val="center"/>
        <w:rPr>
          <w:rFonts w:ascii="Times New Roman" w:hAnsi="Times New Roman" w:cs="Times New Roman"/>
          <w:b/>
          <w:i/>
          <w:sz w:val="24"/>
          <w:szCs w:val="24"/>
        </w:rPr>
      </w:pPr>
      <w:r w:rsidRPr="002057E9">
        <w:rPr>
          <w:rFonts w:ascii="Times New Roman" w:hAnsi="Times New Roman" w:cs="Times New Roman"/>
          <w:b/>
          <w:i/>
          <w:sz w:val="24"/>
          <w:szCs w:val="24"/>
        </w:rPr>
        <w:t>Sjednice Akademijskog vijeća</w:t>
      </w:r>
    </w:p>
    <w:p w:rsidR="00016899" w:rsidRPr="002057E9" w:rsidRDefault="00016899" w:rsidP="00422BF9">
      <w:pPr>
        <w:spacing w:after="0" w:line="276" w:lineRule="auto"/>
        <w:jc w:val="center"/>
        <w:rPr>
          <w:rFonts w:ascii="Times New Roman" w:hAnsi="Times New Roman" w:cs="Times New Roman"/>
          <w:b/>
          <w:i/>
          <w:sz w:val="24"/>
          <w:szCs w:val="24"/>
        </w:rPr>
      </w:pPr>
    </w:p>
    <w:p w:rsidR="004D0F78" w:rsidRPr="00016899" w:rsidRDefault="004D0F78" w:rsidP="00422BF9">
      <w:pPr>
        <w:spacing w:after="0" w:line="276" w:lineRule="auto"/>
        <w:jc w:val="center"/>
        <w:rPr>
          <w:rFonts w:ascii="Times New Roman" w:hAnsi="Times New Roman" w:cs="Times New Roman"/>
          <w:b/>
          <w:sz w:val="24"/>
          <w:szCs w:val="24"/>
        </w:rPr>
      </w:pPr>
      <w:r w:rsidRPr="00016899">
        <w:rPr>
          <w:rFonts w:ascii="Times New Roman" w:hAnsi="Times New Roman" w:cs="Times New Roman"/>
          <w:b/>
          <w:sz w:val="24"/>
          <w:szCs w:val="24"/>
        </w:rPr>
        <w:t>Članak 6.</w:t>
      </w:r>
    </w:p>
    <w:p w:rsidR="004D0F78" w:rsidRPr="002057E9" w:rsidRDefault="004D0F78" w:rsidP="00422BF9">
      <w:pPr>
        <w:pStyle w:val="ListParagraph"/>
        <w:numPr>
          <w:ilvl w:val="0"/>
          <w:numId w:val="4"/>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Akademijsko vijeće na sjednicama obavlja poslove iz svoje nadležnosti utvrđene Statutom Akademije.   </w:t>
      </w:r>
    </w:p>
    <w:p w:rsidR="004D0F78" w:rsidRPr="002057E9" w:rsidRDefault="004D0F78" w:rsidP="00422BF9">
      <w:pPr>
        <w:pStyle w:val="ListParagraph"/>
        <w:numPr>
          <w:ilvl w:val="0"/>
          <w:numId w:val="4"/>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Sjednice Akademijskog vijeća mogu biti redovite, izvanredne, </w:t>
      </w:r>
      <w:r w:rsidR="004D6AE4" w:rsidRPr="002057E9">
        <w:rPr>
          <w:rFonts w:ascii="Times New Roman" w:hAnsi="Times New Roman" w:cs="Times New Roman"/>
          <w:sz w:val="24"/>
          <w:szCs w:val="24"/>
        </w:rPr>
        <w:t xml:space="preserve">elektroničke, </w:t>
      </w:r>
      <w:r w:rsidRPr="002057E9">
        <w:rPr>
          <w:rFonts w:ascii="Times New Roman" w:hAnsi="Times New Roman" w:cs="Times New Roman"/>
          <w:sz w:val="24"/>
          <w:szCs w:val="24"/>
        </w:rPr>
        <w:t>izborn</w:t>
      </w:r>
      <w:r w:rsidR="004D6AE4" w:rsidRPr="002057E9">
        <w:rPr>
          <w:rFonts w:ascii="Times New Roman" w:hAnsi="Times New Roman" w:cs="Times New Roman"/>
          <w:sz w:val="24"/>
          <w:szCs w:val="24"/>
        </w:rPr>
        <w:t>e</w:t>
      </w:r>
      <w:r w:rsidRPr="002057E9">
        <w:rPr>
          <w:rFonts w:ascii="Times New Roman" w:hAnsi="Times New Roman" w:cs="Times New Roman"/>
          <w:sz w:val="24"/>
          <w:szCs w:val="24"/>
        </w:rPr>
        <w:t xml:space="preserve"> te svečane sjednice.</w:t>
      </w:r>
    </w:p>
    <w:p w:rsidR="004D0F78" w:rsidRPr="002057E9" w:rsidRDefault="004D0F78" w:rsidP="00422BF9">
      <w:pPr>
        <w:pStyle w:val="ListParagraph"/>
        <w:numPr>
          <w:ilvl w:val="0"/>
          <w:numId w:val="4"/>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Sjednice Akademijskog vijeća održavaju se u pravilu jednom mjesečno i nose oznaku rednoga broja sjednice u tekućoj akademskoj godini.</w:t>
      </w:r>
    </w:p>
    <w:p w:rsidR="004D0F78" w:rsidRPr="002057E9" w:rsidRDefault="004D0F78" w:rsidP="00422BF9">
      <w:pPr>
        <w:pStyle w:val="ListParagraph"/>
        <w:numPr>
          <w:ilvl w:val="0"/>
          <w:numId w:val="4"/>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Izvanredne sjednice Akademijskog vijeća održavaju se na temelju ukazane potrebe ili opravdanoga razloga i nose oznaku „izvanredna“ sjednica.</w:t>
      </w:r>
    </w:p>
    <w:p w:rsidR="004D0F78" w:rsidRPr="002057E9" w:rsidRDefault="004D0F78" w:rsidP="00422BF9">
      <w:pPr>
        <w:pStyle w:val="ListParagraph"/>
        <w:numPr>
          <w:ilvl w:val="0"/>
          <w:numId w:val="4"/>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Izborna je sjednica Akademijskog vijeća sjednica na kojoj se provodi postupak izbora dekana.</w:t>
      </w:r>
    </w:p>
    <w:p w:rsidR="004D0F78" w:rsidRPr="002057E9" w:rsidRDefault="004D0F78" w:rsidP="00422BF9">
      <w:pPr>
        <w:pStyle w:val="ListParagraph"/>
        <w:numPr>
          <w:ilvl w:val="0"/>
          <w:numId w:val="4"/>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Svečane sjednice Akademijskog vijeća održavaju se u pravilu u povodu obilježavanja Dana Akademije, obilježavanja obljetnica Akademije i </w:t>
      </w:r>
      <w:r w:rsidR="004D6AE4" w:rsidRPr="002057E9">
        <w:rPr>
          <w:rFonts w:ascii="Times New Roman" w:hAnsi="Times New Roman" w:cs="Times New Roman"/>
          <w:sz w:val="24"/>
          <w:szCs w:val="24"/>
        </w:rPr>
        <w:t>u drugim slučajevima posebnih svečanih prigoda te nosi naziv „svečana“.</w:t>
      </w:r>
    </w:p>
    <w:p w:rsidR="004D0F78" w:rsidRPr="002057E9" w:rsidRDefault="004D0F78" w:rsidP="00422BF9">
      <w:pPr>
        <w:spacing w:after="0" w:line="276" w:lineRule="auto"/>
        <w:rPr>
          <w:rFonts w:ascii="Times New Roman" w:hAnsi="Times New Roman" w:cs="Times New Roman"/>
          <w:b/>
          <w:i/>
          <w:sz w:val="24"/>
          <w:szCs w:val="24"/>
        </w:rPr>
      </w:pPr>
    </w:p>
    <w:p w:rsidR="004D0F78" w:rsidRDefault="004D0F78" w:rsidP="00422BF9">
      <w:pPr>
        <w:spacing w:after="0" w:line="276" w:lineRule="auto"/>
        <w:jc w:val="center"/>
        <w:rPr>
          <w:rFonts w:ascii="Times New Roman" w:hAnsi="Times New Roman" w:cs="Times New Roman"/>
          <w:b/>
          <w:i/>
          <w:sz w:val="24"/>
          <w:szCs w:val="24"/>
        </w:rPr>
      </w:pPr>
      <w:r w:rsidRPr="002057E9">
        <w:rPr>
          <w:rFonts w:ascii="Times New Roman" w:hAnsi="Times New Roman" w:cs="Times New Roman"/>
          <w:b/>
          <w:i/>
          <w:sz w:val="24"/>
          <w:szCs w:val="24"/>
        </w:rPr>
        <w:t>Mjesto i način održavanja sjednica</w:t>
      </w:r>
    </w:p>
    <w:p w:rsidR="00016899" w:rsidRPr="002057E9" w:rsidRDefault="00016899" w:rsidP="00422BF9">
      <w:pPr>
        <w:spacing w:after="0" w:line="276" w:lineRule="auto"/>
        <w:jc w:val="center"/>
        <w:rPr>
          <w:rFonts w:ascii="Times New Roman" w:hAnsi="Times New Roman" w:cs="Times New Roman"/>
          <w:b/>
          <w:i/>
          <w:sz w:val="24"/>
          <w:szCs w:val="24"/>
        </w:rPr>
      </w:pPr>
    </w:p>
    <w:p w:rsidR="004D0F78" w:rsidRPr="00016899" w:rsidRDefault="004D0F78" w:rsidP="00422BF9">
      <w:pPr>
        <w:spacing w:after="0" w:line="276" w:lineRule="auto"/>
        <w:jc w:val="center"/>
        <w:rPr>
          <w:rFonts w:ascii="Times New Roman" w:hAnsi="Times New Roman" w:cs="Times New Roman"/>
          <w:b/>
          <w:sz w:val="24"/>
          <w:szCs w:val="24"/>
        </w:rPr>
      </w:pPr>
      <w:r w:rsidRPr="00016899">
        <w:rPr>
          <w:rFonts w:ascii="Times New Roman" w:hAnsi="Times New Roman" w:cs="Times New Roman"/>
          <w:b/>
          <w:sz w:val="24"/>
          <w:szCs w:val="24"/>
        </w:rPr>
        <w:t>Članak 7.</w:t>
      </w:r>
    </w:p>
    <w:p w:rsidR="004D0F78" w:rsidRPr="002057E9" w:rsidRDefault="004D0F78" w:rsidP="00422BF9">
      <w:pPr>
        <w:pStyle w:val="ListParagraph"/>
        <w:numPr>
          <w:ilvl w:val="0"/>
          <w:numId w:val="5"/>
        </w:numPr>
        <w:spacing w:after="0" w:line="276" w:lineRule="auto"/>
        <w:ind w:left="0" w:firstLine="0"/>
        <w:jc w:val="both"/>
        <w:rPr>
          <w:rFonts w:ascii="Times New Roman" w:hAnsi="Times New Roman" w:cs="Times New Roman"/>
          <w:sz w:val="24"/>
          <w:szCs w:val="24"/>
        </w:rPr>
      </w:pPr>
      <w:r w:rsidRPr="00016899">
        <w:rPr>
          <w:rFonts w:ascii="Times New Roman" w:hAnsi="Times New Roman" w:cs="Times New Roman"/>
          <w:sz w:val="24"/>
          <w:szCs w:val="24"/>
        </w:rPr>
        <w:t>Raspored održavanja sjednica Akademijskog vijeća na prijedlog dekana utvrđuje Akademijsko</w:t>
      </w:r>
      <w:r w:rsidRPr="002057E9">
        <w:rPr>
          <w:rFonts w:ascii="Times New Roman" w:hAnsi="Times New Roman" w:cs="Times New Roman"/>
          <w:sz w:val="24"/>
          <w:szCs w:val="24"/>
        </w:rPr>
        <w:t xml:space="preserve"> vijeće </w:t>
      </w:r>
      <w:proofErr w:type="spellStart"/>
      <w:r w:rsidR="004D6AE4" w:rsidRPr="002057E9">
        <w:rPr>
          <w:rFonts w:ascii="Times New Roman" w:hAnsi="Times New Roman" w:cs="Times New Roman"/>
          <w:sz w:val="24"/>
          <w:szCs w:val="24"/>
        </w:rPr>
        <w:t>Kalendarijem</w:t>
      </w:r>
      <w:proofErr w:type="spellEnd"/>
      <w:r w:rsidR="004D6AE4" w:rsidRPr="002057E9">
        <w:rPr>
          <w:rFonts w:ascii="Times New Roman" w:hAnsi="Times New Roman" w:cs="Times New Roman"/>
          <w:sz w:val="24"/>
          <w:szCs w:val="24"/>
        </w:rPr>
        <w:t xml:space="preserve"> akademske godine</w:t>
      </w:r>
      <w:r w:rsidRPr="002057E9">
        <w:rPr>
          <w:rFonts w:ascii="Times New Roman" w:hAnsi="Times New Roman" w:cs="Times New Roman"/>
          <w:sz w:val="24"/>
          <w:szCs w:val="24"/>
        </w:rPr>
        <w:t xml:space="preserve">. </w:t>
      </w:r>
    </w:p>
    <w:p w:rsidR="004D0F78" w:rsidRPr="002057E9" w:rsidRDefault="004D0F78" w:rsidP="00422BF9">
      <w:pPr>
        <w:pStyle w:val="ListParagraph"/>
        <w:numPr>
          <w:ilvl w:val="0"/>
          <w:numId w:val="5"/>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U slučaju potrebe i zbog opravdanoga razloga, sjednice Akademijskog vijeća mogu se održati izvan utvrđenoga rasporeda.</w:t>
      </w:r>
    </w:p>
    <w:p w:rsidR="004D0F78" w:rsidRPr="002057E9" w:rsidRDefault="004D0F78" w:rsidP="00422BF9">
      <w:pPr>
        <w:pStyle w:val="ListParagraph"/>
        <w:numPr>
          <w:ilvl w:val="0"/>
          <w:numId w:val="5"/>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Redovite sjednice Akademijskog vijeća održavaju se prema utvrđenom rasporedu iz stavka 1. ovoga članka radnim danom u redovitom radnom vremenu u prostorima Akademije.</w:t>
      </w:r>
    </w:p>
    <w:p w:rsidR="004D0F78" w:rsidRPr="002057E9" w:rsidRDefault="004D0F78" w:rsidP="00422BF9">
      <w:pPr>
        <w:pStyle w:val="ListParagraph"/>
        <w:numPr>
          <w:ilvl w:val="0"/>
          <w:numId w:val="5"/>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U iznimnim i opravdanim slučajevima</w:t>
      </w:r>
      <w:r w:rsidR="004D6AE4" w:rsidRPr="002057E9">
        <w:rPr>
          <w:rFonts w:ascii="Times New Roman" w:hAnsi="Times New Roman" w:cs="Times New Roman"/>
          <w:sz w:val="24"/>
          <w:szCs w:val="24"/>
        </w:rPr>
        <w:t xml:space="preserve"> poput žurnosti donošenja određenih odluka</w:t>
      </w:r>
      <w:r w:rsidRPr="002057E9">
        <w:rPr>
          <w:rFonts w:ascii="Times New Roman" w:hAnsi="Times New Roman" w:cs="Times New Roman"/>
          <w:sz w:val="24"/>
          <w:szCs w:val="24"/>
        </w:rPr>
        <w:t xml:space="preserve"> sjednice Akademijskog vijeća mogu se održati na daljinu u elektroničkom obliku i to samo elektroničkim izjašnjavanjem bez neposredne komunikacije.</w:t>
      </w:r>
    </w:p>
    <w:p w:rsidR="004D0F78" w:rsidRPr="002057E9" w:rsidRDefault="004D0F78"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w:t>
      </w:r>
      <w:r w:rsidR="004D6AE4" w:rsidRPr="002057E9">
        <w:rPr>
          <w:rFonts w:ascii="Times New Roman" w:hAnsi="Times New Roman" w:cs="Times New Roman"/>
          <w:sz w:val="24"/>
          <w:szCs w:val="24"/>
        </w:rPr>
        <w:t>5</w:t>
      </w:r>
      <w:r w:rsidRPr="002057E9">
        <w:rPr>
          <w:rFonts w:ascii="Times New Roman" w:hAnsi="Times New Roman" w:cs="Times New Roman"/>
          <w:sz w:val="24"/>
          <w:szCs w:val="24"/>
        </w:rPr>
        <w:t xml:space="preserve">) Način održavanja sjednice određuju se u pozivu za sjednicu.  </w:t>
      </w:r>
    </w:p>
    <w:p w:rsidR="00016899" w:rsidRDefault="00016899" w:rsidP="00422BF9">
      <w:pPr>
        <w:spacing w:after="0" w:line="276" w:lineRule="auto"/>
        <w:jc w:val="center"/>
        <w:rPr>
          <w:rFonts w:ascii="Times New Roman" w:hAnsi="Times New Roman" w:cs="Times New Roman"/>
          <w:b/>
          <w:i/>
          <w:sz w:val="24"/>
          <w:szCs w:val="24"/>
        </w:rPr>
      </w:pPr>
    </w:p>
    <w:p w:rsidR="000E6663" w:rsidRDefault="000E6663" w:rsidP="00422BF9">
      <w:pPr>
        <w:spacing w:after="0" w:line="276" w:lineRule="auto"/>
        <w:jc w:val="center"/>
        <w:rPr>
          <w:rFonts w:ascii="Times New Roman" w:hAnsi="Times New Roman" w:cs="Times New Roman"/>
          <w:b/>
          <w:i/>
          <w:sz w:val="24"/>
          <w:szCs w:val="24"/>
        </w:rPr>
      </w:pPr>
    </w:p>
    <w:p w:rsidR="000E6663" w:rsidRDefault="000E6663" w:rsidP="00422BF9">
      <w:pPr>
        <w:spacing w:after="0" w:line="276" w:lineRule="auto"/>
        <w:jc w:val="center"/>
        <w:rPr>
          <w:rFonts w:ascii="Times New Roman" w:hAnsi="Times New Roman" w:cs="Times New Roman"/>
          <w:b/>
          <w:i/>
          <w:sz w:val="24"/>
          <w:szCs w:val="24"/>
        </w:rPr>
      </w:pPr>
    </w:p>
    <w:p w:rsidR="000E6663" w:rsidRDefault="000E6663" w:rsidP="00422BF9">
      <w:pPr>
        <w:spacing w:after="0" w:line="276" w:lineRule="auto"/>
        <w:jc w:val="center"/>
        <w:rPr>
          <w:rFonts w:ascii="Times New Roman" w:hAnsi="Times New Roman" w:cs="Times New Roman"/>
          <w:b/>
          <w:i/>
          <w:sz w:val="24"/>
          <w:szCs w:val="24"/>
        </w:rPr>
      </w:pPr>
    </w:p>
    <w:p w:rsidR="000E6663" w:rsidRDefault="000E6663" w:rsidP="00422BF9">
      <w:pPr>
        <w:spacing w:after="0" w:line="276" w:lineRule="auto"/>
        <w:jc w:val="center"/>
        <w:rPr>
          <w:rFonts w:ascii="Times New Roman" w:hAnsi="Times New Roman" w:cs="Times New Roman"/>
          <w:b/>
          <w:i/>
          <w:sz w:val="24"/>
          <w:szCs w:val="24"/>
        </w:rPr>
      </w:pPr>
    </w:p>
    <w:p w:rsidR="004D0F78" w:rsidRDefault="004D0F78" w:rsidP="00422BF9">
      <w:pPr>
        <w:spacing w:after="0" w:line="276" w:lineRule="auto"/>
        <w:jc w:val="center"/>
        <w:rPr>
          <w:rFonts w:ascii="Times New Roman" w:hAnsi="Times New Roman" w:cs="Times New Roman"/>
          <w:b/>
          <w:i/>
          <w:sz w:val="24"/>
          <w:szCs w:val="24"/>
        </w:rPr>
      </w:pPr>
      <w:r w:rsidRPr="002057E9">
        <w:rPr>
          <w:rFonts w:ascii="Times New Roman" w:hAnsi="Times New Roman" w:cs="Times New Roman"/>
          <w:b/>
          <w:i/>
          <w:sz w:val="24"/>
          <w:szCs w:val="24"/>
        </w:rPr>
        <w:t>Sazivanje sjednice</w:t>
      </w:r>
    </w:p>
    <w:p w:rsidR="00016899" w:rsidRPr="002057E9" w:rsidRDefault="00016899" w:rsidP="00422BF9">
      <w:pPr>
        <w:spacing w:after="0" w:line="276" w:lineRule="auto"/>
        <w:jc w:val="center"/>
        <w:rPr>
          <w:rFonts w:ascii="Times New Roman" w:hAnsi="Times New Roman" w:cs="Times New Roman"/>
          <w:b/>
          <w:i/>
          <w:sz w:val="24"/>
          <w:szCs w:val="24"/>
        </w:rPr>
      </w:pPr>
    </w:p>
    <w:p w:rsidR="004D0F78" w:rsidRPr="00016899" w:rsidRDefault="004D0F78" w:rsidP="00422BF9">
      <w:pPr>
        <w:spacing w:after="0" w:line="276" w:lineRule="auto"/>
        <w:jc w:val="center"/>
        <w:rPr>
          <w:rFonts w:ascii="Times New Roman" w:hAnsi="Times New Roman" w:cs="Times New Roman"/>
          <w:b/>
          <w:sz w:val="24"/>
          <w:szCs w:val="24"/>
        </w:rPr>
      </w:pPr>
      <w:r w:rsidRPr="00016899">
        <w:rPr>
          <w:rFonts w:ascii="Times New Roman" w:hAnsi="Times New Roman" w:cs="Times New Roman"/>
          <w:b/>
          <w:sz w:val="24"/>
          <w:szCs w:val="24"/>
        </w:rPr>
        <w:t>Članak 8.</w:t>
      </w:r>
    </w:p>
    <w:p w:rsidR="004D0F78" w:rsidRPr="002057E9" w:rsidRDefault="004D0F78" w:rsidP="00422BF9">
      <w:pPr>
        <w:pStyle w:val="ListParagraph"/>
        <w:numPr>
          <w:ilvl w:val="0"/>
          <w:numId w:val="6"/>
        </w:numPr>
        <w:spacing w:after="0" w:line="276" w:lineRule="auto"/>
        <w:ind w:left="0" w:firstLine="0"/>
        <w:jc w:val="both"/>
        <w:rPr>
          <w:rFonts w:ascii="Times New Roman" w:hAnsi="Times New Roman" w:cs="Times New Roman"/>
          <w:sz w:val="24"/>
          <w:szCs w:val="24"/>
        </w:rPr>
      </w:pPr>
      <w:r w:rsidRPr="00016899">
        <w:rPr>
          <w:rFonts w:ascii="Times New Roman" w:hAnsi="Times New Roman" w:cs="Times New Roman"/>
          <w:sz w:val="24"/>
          <w:szCs w:val="24"/>
        </w:rPr>
        <w:t>Sjednicu Akademijskog vijeća saziva dekan ili ovlašteni predsjedatelj sjednice Akademijskog</w:t>
      </w:r>
      <w:r w:rsidRPr="002057E9">
        <w:rPr>
          <w:rFonts w:ascii="Times New Roman" w:hAnsi="Times New Roman" w:cs="Times New Roman"/>
          <w:sz w:val="24"/>
          <w:szCs w:val="24"/>
        </w:rPr>
        <w:t xml:space="preserve"> vijeća.</w:t>
      </w:r>
    </w:p>
    <w:p w:rsidR="004D0F78" w:rsidRPr="002057E9" w:rsidRDefault="004D0F78" w:rsidP="00422BF9">
      <w:pPr>
        <w:pStyle w:val="ListParagraph"/>
        <w:numPr>
          <w:ilvl w:val="0"/>
          <w:numId w:val="6"/>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Sjednice Akademijskog vijeća sazivaju se </w:t>
      </w:r>
      <w:r w:rsidR="004D6AE4" w:rsidRPr="002057E9">
        <w:rPr>
          <w:rFonts w:ascii="Times New Roman" w:hAnsi="Times New Roman" w:cs="Times New Roman"/>
          <w:sz w:val="24"/>
          <w:szCs w:val="24"/>
        </w:rPr>
        <w:t xml:space="preserve">elektroničkom poštom pozivom s </w:t>
      </w:r>
      <w:r w:rsidRPr="002057E9">
        <w:rPr>
          <w:rFonts w:ascii="Times New Roman" w:hAnsi="Times New Roman" w:cs="Times New Roman"/>
          <w:sz w:val="24"/>
          <w:szCs w:val="24"/>
        </w:rPr>
        <w:t>naznakom datuma i vremena održavanja sjednice i prijedlogom dnevnoga reda.</w:t>
      </w:r>
    </w:p>
    <w:p w:rsidR="004D0F78" w:rsidRPr="002057E9" w:rsidRDefault="004D0F78" w:rsidP="00422BF9">
      <w:pPr>
        <w:pStyle w:val="ListParagraph"/>
        <w:numPr>
          <w:ilvl w:val="0"/>
          <w:numId w:val="6"/>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Uz poziv za sjednicu, članovima Akademijskog vijeća dostavljaju se i materijali uz točke dnevnoga reda, tekst i obrazloženja podnesenih prijedloga te zapisnik prethodne sjednice u elektroničkom obliku.</w:t>
      </w:r>
    </w:p>
    <w:p w:rsidR="004D0F78" w:rsidRPr="002057E9" w:rsidRDefault="004D0F78" w:rsidP="00422BF9">
      <w:pPr>
        <w:pStyle w:val="ListParagraph"/>
        <w:numPr>
          <w:ilvl w:val="0"/>
          <w:numId w:val="6"/>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Poziv za sjednicu dostavlja se članovima Akademijskog vijeća u pravilu </w:t>
      </w:r>
      <w:r w:rsidR="004D6AE4" w:rsidRPr="002057E9">
        <w:rPr>
          <w:rFonts w:ascii="Times New Roman" w:hAnsi="Times New Roman" w:cs="Times New Roman"/>
          <w:sz w:val="24"/>
          <w:szCs w:val="24"/>
        </w:rPr>
        <w:t>pet</w:t>
      </w:r>
      <w:r w:rsidRPr="002057E9">
        <w:rPr>
          <w:rFonts w:ascii="Times New Roman" w:hAnsi="Times New Roman" w:cs="Times New Roman"/>
          <w:sz w:val="24"/>
          <w:szCs w:val="24"/>
        </w:rPr>
        <w:t xml:space="preserve"> dana prije dana za koji je sjednica sazvana.</w:t>
      </w:r>
    </w:p>
    <w:p w:rsidR="004D0F78" w:rsidRPr="002057E9" w:rsidRDefault="004D0F78" w:rsidP="00422BF9">
      <w:pPr>
        <w:pStyle w:val="ListParagraph"/>
        <w:numPr>
          <w:ilvl w:val="0"/>
          <w:numId w:val="6"/>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Ako postoje opravdani razlozi, rok iz prethodnoga stavka ovoga članka može biti i kraći.</w:t>
      </w:r>
    </w:p>
    <w:p w:rsidR="004D0F78" w:rsidRPr="002057E9" w:rsidRDefault="004D0F78" w:rsidP="00422BF9">
      <w:pPr>
        <w:spacing w:after="0" w:line="276" w:lineRule="auto"/>
        <w:rPr>
          <w:rFonts w:ascii="Times New Roman" w:hAnsi="Times New Roman" w:cs="Times New Roman"/>
          <w:b/>
          <w:i/>
          <w:sz w:val="24"/>
          <w:szCs w:val="24"/>
        </w:rPr>
      </w:pPr>
    </w:p>
    <w:p w:rsidR="004D0F78" w:rsidRPr="002057E9" w:rsidRDefault="004D0F78" w:rsidP="00422BF9">
      <w:pPr>
        <w:spacing w:after="0" w:line="276" w:lineRule="auto"/>
        <w:jc w:val="center"/>
        <w:rPr>
          <w:rFonts w:ascii="Times New Roman" w:hAnsi="Times New Roman" w:cs="Times New Roman"/>
          <w:b/>
          <w:i/>
          <w:sz w:val="24"/>
          <w:szCs w:val="24"/>
        </w:rPr>
      </w:pPr>
      <w:r w:rsidRPr="002057E9">
        <w:rPr>
          <w:rFonts w:ascii="Times New Roman" w:hAnsi="Times New Roman" w:cs="Times New Roman"/>
          <w:b/>
          <w:i/>
          <w:sz w:val="24"/>
          <w:szCs w:val="24"/>
        </w:rPr>
        <w:t>Otvaranje i tijek sjednice</w:t>
      </w:r>
    </w:p>
    <w:p w:rsidR="00016899" w:rsidRDefault="00016899" w:rsidP="00422BF9">
      <w:pPr>
        <w:spacing w:after="0" w:line="276" w:lineRule="auto"/>
        <w:jc w:val="center"/>
        <w:rPr>
          <w:rFonts w:ascii="Times New Roman" w:hAnsi="Times New Roman" w:cs="Times New Roman"/>
          <w:sz w:val="24"/>
          <w:szCs w:val="24"/>
        </w:rPr>
      </w:pPr>
    </w:p>
    <w:p w:rsidR="004D0F78" w:rsidRPr="00016899" w:rsidRDefault="004D0F78" w:rsidP="00422BF9">
      <w:pPr>
        <w:spacing w:after="0" w:line="276" w:lineRule="auto"/>
        <w:jc w:val="center"/>
        <w:rPr>
          <w:rFonts w:ascii="Times New Roman" w:hAnsi="Times New Roman" w:cs="Times New Roman"/>
          <w:b/>
          <w:sz w:val="24"/>
          <w:szCs w:val="24"/>
        </w:rPr>
      </w:pPr>
      <w:r w:rsidRPr="00016899">
        <w:rPr>
          <w:rFonts w:ascii="Times New Roman" w:hAnsi="Times New Roman" w:cs="Times New Roman"/>
          <w:b/>
          <w:sz w:val="24"/>
          <w:szCs w:val="24"/>
        </w:rPr>
        <w:t>Članak 9.</w:t>
      </w:r>
    </w:p>
    <w:p w:rsidR="004D0F78" w:rsidRPr="00016899" w:rsidRDefault="004D0F78" w:rsidP="00422BF9">
      <w:pPr>
        <w:pStyle w:val="ListParagraph"/>
        <w:numPr>
          <w:ilvl w:val="0"/>
          <w:numId w:val="8"/>
        </w:numPr>
        <w:spacing w:after="0" w:line="276" w:lineRule="auto"/>
        <w:ind w:left="0" w:firstLine="0"/>
        <w:jc w:val="both"/>
        <w:rPr>
          <w:rFonts w:ascii="Times New Roman" w:hAnsi="Times New Roman" w:cs="Times New Roman"/>
          <w:sz w:val="24"/>
          <w:szCs w:val="24"/>
        </w:rPr>
      </w:pPr>
      <w:r w:rsidRPr="00016899">
        <w:rPr>
          <w:rFonts w:ascii="Times New Roman" w:hAnsi="Times New Roman" w:cs="Times New Roman"/>
          <w:sz w:val="24"/>
          <w:szCs w:val="24"/>
        </w:rPr>
        <w:t xml:space="preserve">Sjednicom predsjeda dekan ili ovlašteni predsjedatelj u skladu </w:t>
      </w:r>
      <w:r w:rsidR="004D6AE4" w:rsidRPr="00016899">
        <w:rPr>
          <w:rFonts w:ascii="Times New Roman" w:hAnsi="Times New Roman" w:cs="Times New Roman"/>
          <w:sz w:val="24"/>
          <w:szCs w:val="24"/>
        </w:rPr>
        <w:t>s</w:t>
      </w:r>
      <w:r w:rsidRPr="00016899">
        <w:rPr>
          <w:rFonts w:ascii="Times New Roman" w:hAnsi="Times New Roman" w:cs="Times New Roman"/>
          <w:sz w:val="24"/>
          <w:szCs w:val="24"/>
        </w:rPr>
        <w:t xml:space="preserve"> ovim Poslovnikom.</w:t>
      </w:r>
    </w:p>
    <w:p w:rsidR="004D6AE4" w:rsidRPr="002057E9" w:rsidRDefault="004D0F78" w:rsidP="00422BF9">
      <w:pPr>
        <w:pStyle w:val="ListParagraph"/>
        <w:numPr>
          <w:ilvl w:val="0"/>
          <w:numId w:val="8"/>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Nakon otvaranja sjednice Akademijskog vijeća predsjedatelj utvrđuje </w:t>
      </w:r>
      <w:r w:rsidR="004D6AE4" w:rsidRPr="002057E9">
        <w:rPr>
          <w:rFonts w:ascii="Times New Roman" w:hAnsi="Times New Roman" w:cs="Times New Roman"/>
          <w:sz w:val="24"/>
          <w:szCs w:val="24"/>
        </w:rPr>
        <w:t xml:space="preserve">postojanje kvoruma za održavanje sjednice. </w:t>
      </w:r>
    </w:p>
    <w:p w:rsidR="004D6AE4" w:rsidRPr="002057E9" w:rsidRDefault="004D0F78" w:rsidP="00422BF9">
      <w:pPr>
        <w:pStyle w:val="ListParagraph"/>
        <w:numPr>
          <w:ilvl w:val="0"/>
          <w:numId w:val="8"/>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Sjednica Akademijskog vijeća može se održati ako je nazočna natpolovična većina svih članova Akademijskog vijeća</w:t>
      </w:r>
      <w:r w:rsidR="004D6AE4" w:rsidRPr="002057E9">
        <w:rPr>
          <w:rFonts w:ascii="Times New Roman" w:hAnsi="Times New Roman" w:cs="Times New Roman"/>
          <w:sz w:val="24"/>
          <w:szCs w:val="24"/>
        </w:rPr>
        <w:t xml:space="preserve"> s pravom glasa u što se ubrajaju sudionici s pravom glasa.</w:t>
      </w:r>
    </w:p>
    <w:p w:rsidR="004D6AE4" w:rsidRPr="002057E9" w:rsidRDefault="004D0F78" w:rsidP="00422BF9">
      <w:pPr>
        <w:pStyle w:val="ListParagraph"/>
        <w:numPr>
          <w:ilvl w:val="0"/>
          <w:numId w:val="8"/>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Ako predsjedatelj na početku sjednice utvrdi da na sjednici Akademijskog vijeća nije nazočna potrebna natpolovična većina članova Akademijskog vijeća, sjednica se Akademijskog vijeća odgađa </w:t>
      </w:r>
      <w:r w:rsidR="00AD7991" w:rsidRPr="002057E9">
        <w:rPr>
          <w:rFonts w:ascii="Times New Roman" w:hAnsi="Times New Roman" w:cs="Times New Roman"/>
          <w:sz w:val="24"/>
          <w:szCs w:val="24"/>
        </w:rPr>
        <w:t>se</w:t>
      </w:r>
      <w:r w:rsidRPr="002057E9">
        <w:rPr>
          <w:rFonts w:ascii="Times New Roman" w:hAnsi="Times New Roman" w:cs="Times New Roman"/>
          <w:sz w:val="24"/>
          <w:szCs w:val="24"/>
        </w:rPr>
        <w:t>.</w:t>
      </w:r>
    </w:p>
    <w:p w:rsidR="004D6AE4" w:rsidRPr="002057E9" w:rsidRDefault="004D0F78" w:rsidP="00422BF9">
      <w:pPr>
        <w:pStyle w:val="ListParagraph"/>
        <w:numPr>
          <w:ilvl w:val="0"/>
          <w:numId w:val="8"/>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Ako predsjedatelj tijekom sjednice utvrdi da sjednici nije nazočna potrebna natpolovična većina članova Akademijskog vijeća, sjednicu prekida i saziva nastavak sjednice.</w:t>
      </w:r>
    </w:p>
    <w:p w:rsidR="004D6AE4" w:rsidRPr="002057E9" w:rsidRDefault="004D0F78" w:rsidP="00422BF9">
      <w:pPr>
        <w:pStyle w:val="ListParagraph"/>
        <w:numPr>
          <w:ilvl w:val="0"/>
          <w:numId w:val="8"/>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O odgodi sjednice pisano se izvješćuju </w:t>
      </w:r>
      <w:r w:rsidR="00AD7991" w:rsidRPr="002057E9">
        <w:rPr>
          <w:rFonts w:ascii="Times New Roman" w:hAnsi="Times New Roman" w:cs="Times New Roman"/>
          <w:sz w:val="24"/>
          <w:szCs w:val="24"/>
        </w:rPr>
        <w:t>svi</w:t>
      </w:r>
      <w:r w:rsidRPr="002057E9">
        <w:rPr>
          <w:rFonts w:ascii="Times New Roman" w:hAnsi="Times New Roman" w:cs="Times New Roman"/>
          <w:sz w:val="24"/>
          <w:szCs w:val="24"/>
        </w:rPr>
        <w:t xml:space="preserve"> članovi </w:t>
      </w:r>
      <w:r w:rsidR="00AD7991" w:rsidRPr="002057E9">
        <w:rPr>
          <w:rFonts w:ascii="Times New Roman" w:hAnsi="Times New Roman" w:cs="Times New Roman"/>
          <w:sz w:val="24"/>
          <w:szCs w:val="24"/>
        </w:rPr>
        <w:t xml:space="preserve">i sudionici sjednica </w:t>
      </w:r>
      <w:r w:rsidRPr="002057E9">
        <w:rPr>
          <w:rFonts w:ascii="Times New Roman" w:hAnsi="Times New Roman" w:cs="Times New Roman"/>
          <w:sz w:val="24"/>
          <w:szCs w:val="24"/>
        </w:rPr>
        <w:t>Akademijskog vijeća.</w:t>
      </w:r>
    </w:p>
    <w:p w:rsidR="004D0F78" w:rsidRPr="002057E9" w:rsidRDefault="004D0F78" w:rsidP="00422BF9">
      <w:pPr>
        <w:pStyle w:val="ListParagraph"/>
        <w:numPr>
          <w:ilvl w:val="0"/>
          <w:numId w:val="8"/>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Odgođena sjednica Akademijskog vijeća održat će se najkasnije osam dana od dana odgađanja sjednice na temelju novoga poziva za sjednicu</w:t>
      </w:r>
      <w:r w:rsidR="00AD7991" w:rsidRPr="002057E9">
        <w:rPr>
          <w:rFonts w:ascii="Times New Roman" w:hAnsi="Times New Roman" w:cs="Times New Roman"/>
          <w:sz w:val="24"/>
          <w:szCs w:val="24"/>
        </w:rPr>
        <w:t xml:space="preserve"> te nosi naznaku „nastavak (redni broj) sjednice“</w:t>
      </w:r>
      <w:r w:rsidRPr="002057E9">
        <w:rPr>
          <w:rFonts w:ascii="Times New Roman" w:hAnsi="Times New Roman" w:cs="Times New Roman"/>
          <w:sz w:val="24"/>
          <w:szCs w:val="24"/>
        </w:rPr>
        <w:t xml:space="preserve">. </w:t>
      </w:r>
    </w:p>
    <w:p w:rsidR="004D0F78" w:rsidRPr="002057E9" w:rsidRDefault="004D0F78" w:rsidP="00422BF9">
      <w:pPr>
        <w:spacing w:after="0" w:line="276" w:lineRule="auto"/>
        <w:jc w:val="center"/>
        <w:rPr>
          <w:rFonts w:ascii="Times New Roman" w:hAnsi="Times New Roman" w:cs="Times New Roman"/>
          <w:b/>
          <w:sz w:val="24"/>
          <w:szCs w:val="24"/>
        </w:rPr>
      </w:pPr>
    </w:p>
    <w:p w:rsidR="004D0F78" w:rsidRPr="002057E9" w:rsidRDefault="00AD7991" w:rsidP="00422BF9">
      <w:pPr>
        <w:spacing w:after="0" w:line="276" w:lineRule="auto"/>
        <w:jc w:val="center"/>
        <w:rPr>
          <w:rFonts w:ascii="Times New Roman" w:hAnsi="Times New Roman" w:cs="Times New Roman"/>
          <w:b/>
          <w:sz w:val="24"/>
          <w:szCs w:val="24"/>
        </w:rPr>
      </w:pPr>
      <w:r w:rsidRPr="002057E9">
        <w:rPr>
          <w:rFonts w:ascii="Times New Roman" w:hAnsi="Times New Roman" w:cs="Times New Roman"/>
          <w:b/>
          <w:sz w:val="24"/>
          <w:szCs w:val="24"/>
        </w:rPr>
        <w:t>Članak 1</w:t>
      </w:r>
      <w:r w:rsidR="00016899">
        <w:rPr>
          <w:rFonts w:ascii="Times New Roman" w:hAnsi="Times New Roman" w:cs="Times New Roman"/>
          <w:b/>
          <w:sz w:val="24"/>
          <w:szCs w:val="24"/>
        </w:rPr>
        <w:t>0</w:t>
      </w:r>
      <w:r w:rsidRPr="002057E9">
        <w:rPr>
          <w:rFonts w:ascii="Times New Roman" w:hAnsi="Times New Roman" w:cs="Times New Roman"/>
          <w:b/>
          <w:sz w:val="24"/>
          <w:szCs w:val="24"/>
        </w:rPr>
        <w:t>.</w:t>
      </w:r>
    </w:p>
    <w:p w:rsidR="004D0F78" w:rsidRPr="002057E9" w:rsidRDefault="004D0F78" w:rsidP="00422BF9">
      <w:pPr>
        <w:pStyle w:val="ListParagraph"/>
        <w:numPr>
          <w:ilvl w:val="0"/>
          <w:numId w:val="9"/>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Dnevni red sjednice Akademijskog vijeća predlaže predsjedatelj na početku sjednice.</w:t>
      </w:r>
    </w:p>
    <w:p w:rsidR="004D0F78" w:rsidRPr="002057E9" w:rsidRDefault="004D0F78" w:rsidP="00422BF9">
      <w:pPr>
        <w:pStyle w:val="ListParagraph"/>
        <w:numPr>
          <w:ilvl w:val="0"/>
          <w:numId w:val="9"/>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Svaki član Akademijskog vijeća ima pravo predložiti izmjenu ili dopunu dnevnoga reda s obrazloženjem.</w:t>
      </w:r>
    </w:p>
    <w:p w:rsidR="004D0F78" w:rsidRPr="002057E9" w:rsidRDefault="004D0F78" w:rsidP="00422BF9">
      <w:pPr>
        <w:pStyle w:val="ListParagraph"/>
        <w:numPr>
          <w:ilvl w:val="0"/>
          <w:numId w:val="9"/>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O prihvaćanju prijedloga dnevnoga reda te predloženih izmjena ili dopuna, članovi Akademijskog vijeća odlučuju bez rasprave.</w:t>
      </w:r>
    </w:p>
    <w:p w:rsidR="004D0F78" w:rsidRPr="002057E9" w:rsidRDefault="004D0F78" w:rsidP="00422BF9">
      <w:pPr>
        <w:pStyle w:val="ListParagraph"/>
        <w:numPr>
          <w:ilvl w:val="0"/>
          <w:numId w:val="9"/>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Dnevni je red prihvaćen ako je za njega glasovala natpolovična većina članova Akademijskog vijeća. </w:t>
      </w:r>
    </w:p>
    <w:p w:rsidR="004D0F78" w:rsidRPr="002057E9" w:rsidRDefault="004D0F78" w:rsidP="00422BF9">
      <w:pPr>
        <w:pStyle w:val="ListParagraph"/>
        <w:numPr>
          <w:ilvl w:val="0"/>
          <w:numId w:val="9"/>
        </w:numPr>
        <w:spacing w:after="0" w:line="276" w:lineRule="auto"/>
        <w:ind w:left="0" w:firstLine="0"/>
        <w:jc w:val="both"/>
        <w:rPr>
          <w:rFonts w:ascii="Times New Roman" w:hAnsi="Times New Roman" w:cs="Times New Roman"/>
          <w:b/>
          <w:sz w:val="24"/>
          <w:szCs w:val="24"/>
        </w:rPr>
      </w:pPr>
      <w:r w:rsidRPr="002057E9">
        <w:rPr>
          <w:rFonts w:ascii="Times New Roman" w:hAnsi="Times New Roman" w:cs="Times New Roman"/>
          <w:sz w:val="24"/>
          <w:szCs w:val="24"/>
        </w:rPr>
        <w:t>Na prijedlog predsjedatelja može se tijekom sjednice Akademijskog vijeća promijeniti redoslijed razmatranja pojedinih točaka utvrđenih u dnevnom redu.</w:t>
      </w:r>
    </w:p>
    <w:p w:rsidR="004D0F78" w:rsidRPr="002057E9" w:rsidRDefault="004D0F78" w:rsidP="00422BF9">
      <w:pPr>
        <w:spacing w:after="0" w:line="276" w:lineRule="auto"/>
        <w:jc w:val="both"/>
        <w:rPr>
          <w:rFonts w:ascii="Times New Roman" w:hAnsi="Times New Roman" w:cs="Times New Roman"/>
          <w:b/>
          <w:sz w:val="24"/>
          <w:szCs w:val="24"/>
        </w:rPr>
      </w:pPr>
    </w:p>
    <w:p w:rsidR="004D0F78" w:rsidRPr="002057E9" w:rsidRDefault="00AD7991" w:rsidP="00422BF9">
      <w:pPr>
        <w:spacing w:after="0" w:line="276" w:lineRule="auto"/>
        <w:jc w:val="center"/>
        <w:rPr>
          <w:rFonts w:ascii="Times New Roman" w:hAnsi="Times New Roman" w:cs="Times New Roman"/>
          <w:b/>
          <w:sz w:val="24"/>
          <w:szCs w:val="24"/>
        </w:rPr>
      </w:pPr>
      <w:r w:rsidRPr="002057E9">
        <w:rPr>
          <w:rFonts w:ascii="Times New Roman" w:hAnsi="Times New Roman" w:cs="Times New Roman"/>
          <w:b/>
          <w:sz w:val="24"/>
          <w:szCs w:val="24"/>
        </w:rPr>
        <w:t>Članak 1</w:t>
      </w:r>
      <w:r w:rsidR="00016899">
        <w:rPr>
          <w:rFonts w:ascii="Times New Roman" w:hAnsi="Times New Roman" w:cs="Times New Roman"/>
          <w:b/>
          <w:sz w:val="24"/>
          <w:szCs w:val="24"/>
        </w:rPr>
        <w:t>1</w:t>
      </w:r>
      <w:r w:rsidRPr="002057E9">
        <w:rPr>
          <w:rFonts w:ascii="Times New Roman" w:hAnsi="Times New Roman" w:cs="Times New Roman"/>
          <w:b/>
          <w:sz w:val="24"/>
          <w:szCs w:val="24"/>
        </w:rPr>
        <w:t>.</w:t>
      </w:r>
    </w:p>
    <w:p w:rsidR="004D0F78" w:rsidRPr="002057E9" w:rsidRDefault="004D0F78" w:rsidP="00422BF9">
      <w:pPr>
        <w:pStyle w:val="ListParagraph"/>
        <w:numPr>
          <w:ilvl w:val="1"/>
          <w:numId w:val="9"/>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Nakon utvrđivanja dnevnoga reda sjednice Akademijskog vijeća, slijedi rasprava o pojedinim točkama dnevnoga reda i to redoslijedom kojim je utvrđen dnevni red.</w:t>
      </w:r>
    </w:p>
    <w:p w:rsidR="004D0F78" w:rsidRPr="002057E9" w:rsidRDefault="00AD7991" w:rsidP="00422BF9">
      <w:pPr>
        <w:pStyle w:val="ListParagraph"/>
        <w:numPr>
          <w:ilvl w:val="1"/>
          <w:numId w:val="9"/>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P</w:t>
      </w:r>
      <w:r w:rsidR="004D0F78" w:rsidRPr="002057E9">
        <w:rPr>
          <w:rFonts w:ascii="Times New Roman" w:hAnsi="Times New Roman" w:cs="Times New Roman"/>
          <w:sz w:val="24"/>
          <w:szCs w:val="24"/>
        </w:rPr>
        <w:t>rihvaćanje zapisnika prethodne sjednice Akademijskog vijeća</w:t>
      </w:r>
      <w:r w:rsidRPr="002057E9">
        <w:rPr>
          <w:rFonts w:ascii="Times New Roman" w:hAnsi="Times New Roman" w:cs="Times New Roman"/>
          <w:sz w:val="24"/>
          <w:szCs w:val="24"/>
        </w:rPr>
        <w:t xml:space="preserve"> obavezna je uvodna točka dnevnog reda</w:t>
      </w:r>
      <w:r w:rsidR="004D0F78" w:rsidRPr="002057E9">
        <w:rPr>
          <w:rFonts w:ascii="Times New Roman" w:hAnsi="Times New Roman" w:cs="Times New Roman"/>
          <w:sz w:val="24"/>
          <w:szCs w:val="24"/>
        </w:rPr>
        <w:t>.</w:t>
      </w:r>
    </w:p>
    <w:p w:rsidR="004D0F78" w:rsidRPr="002057E9" w:rsidRDefault="004D0F78" w:rsidP="00422BF9">
      <w:pPr>
        <w:pStyle w:val="ListParagraph"/>
        <w:numPr>
          <w:ilvl w:val="1"/>
          <w:numId w:val="9"/>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Svaki član Akademijskog vijeća ima pravo iznijeti primjedbe na zapisnik prethodne sjednice.</w:t>
      </w:r>
    </w:p>
    <w:p w:rsidR="004D0F78" w:rsidRPr="002057E9" w:rsidRDefault="004D0F78" w:rsidP="00422BF9">
      <w:pPr>
        <w:pStyle w:val="ListParagraph"/>
        <w:numPr>
          <w:ilvl w:val="1"/>
          <w:numId w:val="9"/>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O osnovanosti primjedbe na zapisnik odlučuje se na sjednici bez rasprave. Ako se primjedba prihvati, provest će se u zapisniku odgovarajuća izmjena.</w:t>
      </w:r>
    </w:p>
    <w:p w:rsidR="004D0F78" w:rsidRPr="002057E9" w:rsidRDefault="004D0F78" w:rsidP="00422BF9">
      <w:pPr>
        <w:pStyle w:val="ListParagraph"/>
        <w:numPr>
          <w:ilvl w:val="1"/>
          <w:numId w:val="9"/>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Zapisnik na koji nisu iznesene primjedbe, odnosno zapisnik u kojem su suglasno s prihvaćenim primjedbama obavljene izmjene, smatra se prihvaćenim.</w:t>
      </w:r>
    </w:p>
    <w:p w:rsidR="004D0F78" w:rsidRPr="002057E9" w:rsidRDefault="004D0F78" w:rsidP="00422BF9">
      <w:pPr>
        <w:spacing w:after="0" w:line="276" w:lineRule="auto"/>
        <w:jc w:val="both"/>
        <w:rPr>
          <w:rFonts w:ascii="Times New Roman" w:hAnsi="Times New Roman" w:cs="Times New Roman"/>
          <w:sz w:val="24"/>
          <w:szCs w:val="24"/>
        </w:rPr>
      </w:pPr>
    </w:p>
    <w:p w:rsidR="004D0F78" w:rsidRPr="002057E9" w:rsidRDefault="004D0F78" w:rsidP="00422BF9">
      <w:pPr>
        <w:spacing w:after="0" w:line="276" w:lineRule="auto"/>
        <w:jc w:val="center"/>
        <w:rPr>
          <w:rFonts w:ascii="Times New Roman" w:hAnsi="Times New Roman" w:cs="Times New Roman"/>
          <w:b/>
          <w:sz w:val="24"/>
          <w:szCs w:val="24"/>
        </w:rPr>
      </w:pPr>
      <w:r w:rsidRPr="002057E9">
        <w:rPr>
          <w:rFonts w:ascii="Times New Roman" w:hAnsi="Times New Roman" w:cs="Times New Roman"/>
          <w:b/>
          <w:sz w:val="24"/>
          <w:szCs w:val="24"/>
        </w:rPr>
        <w:t>Članak 1</w:t>
      </w:r>
      <w:r w:rsidR="00016899">
        <w:rPr>
          <w:rFonts w:ascii="Times New Roman" w:hAnsi="Times New Roman" w:cs="Times New Roman"/>
          <w:b/>
          <w:sz w:val="24"/>
          <w:szCs w:val="24"/>
        </w:rPr>
        <w:t>2</w:t>
      </w:r>
      <w:r w:rsidRPr="002057E9">
        <w:rPr>
          <w:rFonts w:ascii="Times New Roman" w:hAnsi="Times New Roman" w:cs="Times New Roman"/>
          <w:b/>
          <w:sz w:val="24"/>
          <w:szCs w:val="24"/>
        </w:rPr>
        <w:t>.</w:t>
      </w:r>
    </w:p>
    <w:p w:rsidR="004D0F78" w:rsidRPr="002057E9" w:rsidRDefault="004D0F78" w:rsidP="00422BF9">
      <w:pPr>
        <w:pStyle w:val="ListParagraph"/>
        <w:numPr>
          <w:ilvl w:val="0"/>
          <w:numId w:val="10"/>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U daljnjem tijeku sjednice slijedi rasprava i odlučivanje o pojedinim točkama dnevnoga reda i to redoslijedom kojim je utvrđen dnevni red.</w:t>
      </w:r>
    </w:p>
    <w:p w:rsidR="004D0F78" w:rsidRPr="002057E9" w:rsidRDefault="004D0F78" w:rsidP="00422BF9">
      <w:pPr>
        <w:pStyle w:val="ListParagraph"/>
        <w:widowControl w:val="0"/>
        <w:numPr>
          <w:ilvl w:val="0"/>
          <w:numId w:val="10"/>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Nakon obrazloženja izvjestitelja za pojedine točke dnevnoga reda, predsjedatelj otvara raspravu o pojedinim točkama dnevnoga reda i daje riječ članovima Akademijskog vijeća. Nitko ne može govoriti na sjednici prije nego što zatraži i dobije riječ od predsjedatelja.</w:t>
      </w:r>
    </w:p>
    <w:p w:rsidR="004D0F78" w:rsidRPr="002057E9" w:rsidRDefault="004D0F78" w:rsidP="00422BF9">
      <w:pPr>
        <w:pStyle w:val="ListParagraph"/>
        <w:widowControl w:val="0"/>
        <w:numPr>
          <w:ilvl w:val="0"/>
          <w:numId w:val="10"/>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Prijave za sudjelovanje u raspravi ističu se podizanjem ruke člana Akademijskog vijeća nakon što se otvori rasprava o pojedinoj točki dnevnoga reda i sve dok predsjedatelj ne zaključi raspravu.</w:t>
      </w:r>
    </w:p>
    <w:p w:rsidR="004D0F78" w:rsidRPr="002057E9" w:rsidRDefault="004D0F78" w:rsidP="00422BF9">
      <w:pPr>
        <w:pStyle w:val="ListParagraph"/>
        <w:widowControl w:val="0"/>
        <w:numPr>
          <w:ilvl w:val="0"/>
          <w:numId w:val="10"/>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Predsjedavatelj daje članovima Akademijskog vijeća riječ po redoslijedu kojim su se prijavili za raspravu. </w:t>
      </w:r>
    </w:p>
    <w:p w:rsidR="00AD7991" w:rsidRPr="002057E9" w:rsidRDefault="00AD7991" w:rsidP="00422BF9">
      <w:pPr>
        <w:spacing w:after="0" w:line="276" w:lineRule="auto"/>
        <w:jc w:val="center"/>
        <w:rPr>
          <w:rFonts w:ascii="Times New Roman" w:hAnsi="Times New Roman" w:cs="Times New Roman"/>
          <w:b/>
          <w:sz w:val="24"/>
          <w:szCs w:val="24"/>
        </w:rPr>
      </w:pPr>
    </w:p>
    <w:p w:rsidR="004D0F78" w:rsidRPr="002057E9" w:rsidRDefault="004D0F78" w:rsidP="00422BF9">
      <w:pPr>
        <w:spacing w:after="0" w:line="276" w:lineRule="auto"/>
        <w:jc w:val="center"/>
        <w:rPr>
          <w:rFonts w:ascii="Times New Roman" w:hAnsi="Times New Roman" w:cs="Times New Roman"/>
          <w:b/>
          <w:sz w:val="24"/>
          <w:szCs w:val="24"/>
        </w:rPr>
      </w:pPr>
      <w:r w:rsidRPr="002057E9">
        <w:rPr>
          <w:rFonts w:ascii="Times New Roman" w:hAnsi="Times New Roman" w:cs="Times New Roman"/>
          <w:b/>
          <w:sz w:val="24"/>
          <w:szCs w:val="24"/>
        </w:rPr>
        <w:t>Članak 1</w:t>
      </w:r>
      <w:r w:rsidR="00016899">
        <w:rPr>
          <w:rFonts w:ascii="Times New Roman" w:hAnsi="Times New Roman" w:cs="Times New Roman"/>
          <w:b/>
          <w:sz w:val="24"/>
          <w:szCs w:val="24"/>
        </w:rPr>
        <w:t>3</w:t>
      </w:r>
      <w:r w:rsidRPr="002057E9">
        <w:rPr>
          <w:rFonts w:ascii="Times New Roman" w:hAnsi="Times New Roman" w:cs="Times New Roman"/>
          <w:b/>
          <w:sz w:val="24"/>
          <w:szCs w:val="24"/>
        </w:rPr>
        <w:t>.</w:t>
      </w:r>
    </w:p>
    <w:p w:rsidR="00AD7991" w:rsidRPr="002057E9" w:rsidRDefault="004D0F78" w:rsidP="00422BF9">
      <w:pPr>
        <w:pStyle w:val="ListParagraph"/>
        <w:widowControl w:val="0"/>
        <w:numPr>
          <w:ilvl w:val="0"/>
          <w:numId w:val="11"/>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Član Akademijskog vijeća može govoriti samo o točki dnevnoga reda o kojoj se raspravlja prema utvrđenom dnevnom redu.</w:t>
      </w:r>
      <w:r w:rsidR="00AD7991" w:rsidRPr="002057E9">
        <w:rPr>
          <w:rFonts w:ascii="Times New Roman" w:hAnsi="Times New Roman" w:cs="Times New Roman"/>
          <w:sz w:val="24"/>
          <w:szCs w:val="24"/>
        </w:rPr>
        <w:t xml:space="preserve"> Predsjedatelj osigurava neometano sudjelovanje u raspravi.</w:t>
      </w:r>
    </w:p>
    <w:p w:rsidR="00AD7991" w:rsidRPr="002057E9" w:rsidRDefault="004D0F78" w:rsidP="00422BF9">
      <w:pPr>
        <w:pStyle w:val="ListParagraph"/>
        <w:widowControl w:val="0"/>
        <w:numPr>
          <w:ilvl w:val="0"/>
          <w:numId w:val="11"/>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Člana </w:t>
      </w:r>
      <w:bookmarkStart w:id="0" w:name="_Hlk139405209"/>
      <w:r w:rsidRPr="002057E9">
        <w:rPr>
          <w:rFonts w:ascii="Times New Roman" w:hAnsi="Times New Roman" w:cs="Times New Roman"/>
          <w:sz w:val="24"/>
          <w:szCs w:val="24"/>
        </w:rPr>
        <w:t xml:space="preserve">Akademijskog vijeća </w:t>
      </w:r>
      <w:bookmarkEnd w:id="0"/>
      <w:r w:rsidRPr="002057E9">
        <w:rPr>
          <w:rFonts w:ascii="Times New Roman" w:hAnsi="Times New Roman" w:cs="Times New Roman"/>
          <w:sz w:val="24"/>
          <w:szCs w:val="24"/>
        </w:rPr>
        <w:t xml:space="preserve">može opomenuti ili prekinuti u raspravi samo predsjedatelj. </w:t>
      </w:r>
    </w:p>
    <w:p w:rsidR="00AD7991" w:rsidRPr="002057E9" w:rsidRDefault="004D0F78" w:rsidP="00422BF9">
      <w:pPr>
        <w:pStyle w:val="ListParagraph"/>
        <w:widowControl w:val="0"/>
        <w:numPr>
          <w:ilvl w:val="0"/>
          <w:numId w:val="11"/>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Ako se član Akademijskog vijeća udalji od predmeta rasprave o točki dnev</w:t>
      </w:r>
      <w:r w:rsidR="00AD7991" w:rsidRPr="002057E9">
        <w:rPr>
          <w:rFonts w:ascii="Times New Roman" w:hAnsi="Times New Roman" w:cs="Times New Roman"/>
          <w:sz w:val="24"/>
          <w:szCs w:val="24"/>
        </w:rPr>
        <w:t>noga reda o kojoj se raspravlja ili iznosi duže od razumnog vremena,</w:t>
      </w:r>
      <w:r w:rsidRPr="002057E9">
        <w:rPr>
          <w:rFonts w:ascii="Times New Roman" w:hAnsi="Times New Roman" w:cs="Times New Roman"/>
          <w:sz w:val="24"/>
          <w:szCs w:val="24"/>
        </w:rPr>
        <w:t xml:space="preserve"> predsjedatelj će ga pozvati da se drži predmeta rasprave i točke dnevnoga reda, a ako se i nakon drugoga poziva predsjedatelja član Akademijskog vijeća ne drži predmeta rasprave, predsjedatelj </w:t>
      </w:r>
      <w:r w:rsidR="00AD7991" w:rsidRPr="002057E9">
        <w:rPr>
          <w:rFonts w:ascii="Times New Roman" w:hAnsi="Times New Roman" w:cs="Times New Roman"/>
          <w:sz w:val="24"/>
          <w:szCs w:val="24"/>
        </w:rPr>
        <w:t>mu može</w:t>
      </w:r>
      <w:r w:rsidRPr="002057E9">
        <w:rPr>
          <w:rFonts w:ascii="Times New Roman" w:hAnsi="Times New Roman" w:cs="Times New Roman"/>
          <w:sz w:val="24"/>
          <w:szCs w:val="24"/>
        </w:rPr>
        <w:t xml:space="preserve"> oduzeti riječ. </w:t>
      </w:r>
    </w:p>
    <w:p w:rsidR="004D0F78" w:rsidRPr="002057E9" w:rsidRDefault="00AD7991" w:rsidP="00422BF9">
      <w:pPr>
        <w:pStyle w:val="ListParagraph"/>
        <w:widowControl w:val="0"/>
        <w:numPr>
          <w:ilvl w:val="0"/>
          <w:numId w:val="11"/>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U slučaju a</w:t>
      </w:r>
      <w:r w:rsidR="004D0F78" w:rsidRPr="002057E9">
        <w:rPr>
          <w:rFonts w:ascii="Times New Roman" w:hAnsi="Times New Roman" w:cs="Times New Roman"/>
          <w:sz w:val="24"/>
          <w:szCs w:val="24"/>
        </w:rPr>
        <w:t>ko član Akademijskog vijeća svojim ponašanjem dovodi do gruboga narušavanja reda na sjednici, posebice vrijeđan</w:t>
      </w:r>
      <w:r w:rsidRPr="002057E9">
        <w:rPr>
          <w:rFonts w:ascii="Times New Roman" w:hAnsi="Times New Roman" w:cs="Times New Roman"/>
          <w:sz w:val="24"/>
          <w:szCs w:val="24"/>
        </w:rPr>
        <w:t>jem drugih sudionika u raspravi ili raspravom na način neprimjeren članovima akademske zajednice</w:t>
      </w:r>
      <w:r w:rsidR="004D0F78" w:rsidRPr="002057E9">
        <w:rPr>
          <w:rFonts w:ascii="Times New Roman" w:hAnsi="Times New Roman" w:cs="Times New Roman"/>
          <w:sz w:val="24"/>
          <w:szCs w:val="24"/>
        </w:rPr>
        <w:t xml:space="preserve"> predsjedatelj će ga opomenuti, a u slučaju nepoštivanja opomene, predsjedatelj će </w:t>
      </w:r>
      <w:r w:rsidRPr="002057E9">
        <w:rPr>
          <w:rFonts w:ascii="Times New Roman" w:hAnsi="Times New Roman" w:cs="Times New Roman"/>
          <w:sz w:val="24"/>
          <w:szCs w:val="24"/>
        </w:rPr>
        <w:t>mu oduzeti riječ. Po potrebi, predsjedatelj može takvog člana udaljiti sa sjednice.</w:t>
      </w:r>
    </w:p>
    <w:p w:rsidR="004D0F78" w:rsidRPr="002057E9" w:rsidRDefault="004D0F78" w:rsidP="00422BF9">
      <w:pPr>
        <w:pStyle w:val="ListParagraph"/>
        <w:numPr>
          <w:ilvl w:val="0"/>
          <w:numId w:val="12"/>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Predsjedatelj zaključuje raspravu kada utvrdi da nema više govornika, da je tema iscrpljena, odnosno kada utvrdi da rasprava </w:t>
      </w:r>
      <w:r w:rsidR="00AD7991" w:rsidRPr="002057E9">
        <w:rPr>
          <w:rFonts w:ascii="Times New Roman" w:hAnsi="Times New Roman" w:cs="Times New Roman"/>
          <w:sz w:val="24"/>
          <w:szCs w:val="24"/>
        </w:rPr>
        <w:t xml:space="preserve">više </w:t>
      </w:r>
      <w:r w:rsidRPr="002057E9">
        <w:rPr>
          <w:rFonts w:ascii="Times New Roman" w:hAnsi="Times New Roman" w:cs="Times New Roman"/>
          <w:sz w:val="24"/>
          <w:szCs w:val="24"/>
        </w:rPr>
        <w:t>nije vezana uz točku dnevnoga reda.</w:t>
      </w:r>
    </w:p>
    <w:p w:rsidR="004D0F78" w:rsidRPr="002057E9" w:rsidRDefault="004D0F78" w:rsidP="00422BF9">
      <w:pPr>
        <w:pStyle w:val="ListParagraph"/>
        <w:spacing w:after="0" w:line="276" w:lineRule="auto"/>
        <w:ind w:left="0"/>
        <w:jc w:val="both"/>
        <w:rPr>
          <w:rFonts w:ascii="Times New Roman" w:hAnsi="Times New Roman" w:cs="Times New Roman"/>
          <w:sz w:val="24"/>
          <w:szCs w:val="24"/>
        </w:rPr>
      </w:pPr>
    </w:p>
    <w:p w:rsidR="004D0F78" w:rsidRPr="002057E9" w:rsidRDefault="004D0F78" w:rsidP="00422BF9">
      <w:pPr>
        <w:spacing w:after="0" w:line="276" w:lineRule="auto"/>
        <w:jc w:val="center"/>
        <w:rPr>
          <w:rFonts w:ascii="Times New Roman" w:hAnsi="Times New Roman" w:cs="Times New Roman"/>
          <w:b/>
          <w:i/>
          <w:sz w:val="24"/>
          <w:szCs w:val="24"/>
        </w:rPr>
      </w:pPr>
      <w:r w:rsidRPr="002057E9">
        <w:rPr>
          <w:rFonts w:ascii="Times New Roman" w:hAnsi="Times New Roman" w:cs="Times New Roman"/>
          <w:b/>
          <w:i/>
          <w:sz w:val="24"/>
          <w:szCs w:val="24"/>
        </w:rPr>
        <w:t>Održavanje reda na sjednici Akademijskog vijeća</w:t>
      </w:r>
    </w:p>
    <w:p w:rsidR="00016899" w:rsidRDefault="00016899" w:rsidP="00422BF9">
      <w:pPr>
        <w:spacing w:after="0" w:line="276" w:lineRule="auto"/>
        <w:jc w:val="center"/>
        <w:rPr>
          <w:rFonts w:ascii="Times New Roman" w:hAnsi="Times New Roman" w:cs="Times New Roman"/>
          <w:b/>
          <w:sz w:val="24"/>
          <w:szCs w:val="24"/>
        </w:rPr>
      </w:pPr>
    </w:p>
    <w:p w:rsidR="004D0F78" w:rsidRPr="002057E9" w:rsidRDefault="004D0F78" w:rsidP="00422BF9">
      <w:pPr>
        <w:spacing w:after="0" w:line="276" w:lineRule="auto"/>
        <w:jc w:val="center"/>
        <w:rPr>
          <w:rFonts w:ascii="Times New Roman" w:hAnsi="Times New Roman" w:cs="Times New Roman"/>
          <w:b/>
          <w:sz w:val="24"/>
          <w:szCs w:val="24"/>
        </w:rPr>
      </w:pPr>
      <w:r w:rsidRPr="002057E9">
        <w:rPr>
          <w:rFonts w:ascii="Times New Roman" w:hAnsi="Times New Roman" w:cs="Times New Roman"/>
          <w:b/>
          <w:sz w:val="24"/>
          <w:szCs w:val="24"/>
        </w:rPr>
        <w:t>Članak 1</w:t>
      </w:r>
      <w:r w:rsidR="00016899">
        <w:rPr>
          <w:rFonts w:ascii="Times New Roman" w:hAnsi="Times New Roman" w:cs="Times New Roman"/>
          <w:b/>
          <w:sz w:val="24"/>
          <w:szCs w:val="24"/>
        </w:rPr>
        <w:t>4</w:t>
      </w:r>
      <w:r w:rsidRPr="002057E9">
        <w:rPr>
          <w:rFonts w:ascii="Times New Roman" w:hAnsi="Times New Roman" w:cs="Times New Roman"/>
          <w:b/>
          <w:sz w:val="24"/>
          <w:szCs w:val="24"/>
        </w:rPr>
        <w:t>.</w:t>
      </w:r>
    </w:p>
    <w:p w:rsidR="004D0F78" w:rsidRPr="002057E9" w:rsidRDefault="004D0F78" w:rsidP="00422BF9">
      <w:pPr>
        <w:pStyle w:val="ListParagraph"/>
        <w:numPr>
          <w:ilvl w:val="0"/>
          <w:numId w:val="13"/>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Red na sjednici održava predsjedatelj.</w:t>
      </w:r>
    </w:p>
    <w:p w:rsidR="004D0F78" w:rsidRPr="002057E9" w:rsidRDefault="004D0F78" w:rsidP="00422BF9">
      <w:pPr>
        <w:pStyle w:val="ListParagraph"/>
        <w:numPr>
          <w:ilvl w:val="0"/>
          <w:numId w:val="13"/>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Za narušavanje reda na sjednici predsjedatelj može članu Akademijskog vijeća izreći opomenu</w:t>
      </w:r>
      <w:r w:rsidR="00AD7991" w:rsidRPr="002057E9">
        <w:rPr>
          <w:rFonts w:ascii="Times New Roman" w:hAnsi="Times New Roman" w:cs="Times New Roman"/>
          <w:sz w:val="24"/>
          <w:szCs w:val="24"/>
        </w:rPr>
        <w:t xml:space="preserve">, </w:t>
      </w:r>
      <w:r w:rsidRPr="002057E9">
        <w:rPr>
          <w:rFonts w:ascii="Times New Roman" w:hAnsi="Times New Roman" w:cs="Times New Roman"/>
          <w:sz w:val="24"/>
          <w:szCs w:val="24"/>
        </w:rPr>
        <w:t xml:space="preserve"> oduzeti </w:t>
      </w:r>
      <w:r w:rsidR="00AD7991" w:rsidRPr="002057E9">
        <w:rPr>
          <w:rFonts w:ascii="Times New Roman" w:hAnsi="Times New Roman" w:cs="Times New Roman"/>
          <w:sz w:val="24"/>
          <w:szCs w:val="24"/>
        </w:rPr>
        <w:t xml:space="preserve">mu </w:t>
      </w:r>
      <w:r w:rsidRPr="002057E9">
        <w:rPr>
          <w:rFonts w:ascii="Times New Roman" w:hAnsi="Times New Roman" w:cs="Times New Roman"/>
          <w:sz w:val="24"/>
          <w:szCs w:val="24"/>
        </w:rPr>
        <w:t>riječ</w:t>
      </w:r>
      <w:r w:rsidR="00AD7991" w:rsidRPr="002057E9">
        <w:rPr>
          <w:rFonts w:ascii="Times New Roman" w:hAnsi="Times New Roman" w:cs="Times New Roman"/>
          <w:sz w:val="24"/>
          <w:szCs w:val="24"/>
        </w:rPr>
        <w:t xml:space="preserve"> ili ga udaljiti sa sjednice</w:t>
      </w:r>
      <w:r w:rsidRPr="002057E9">
        <w:rPr>
          <w:rFonts w:ascii="Times New Roman" w:hAnsi="Times New Roman" w:cs="Times New Roman"/>
          <w:sz w:val="24"/>
          <w:szCs w:val="24"/>
        </w:rPr>
        <w:t>.</w:t>
      </w:r>
    </w:p>
    <w:p w:rsidR="004D0F78" w:rsidRPr="002057E9" w:rsidRDefault="004D0F78" w:rsidP="00422BF9">
      <w:pPr>
        <w:pStyle w:val="ListParagraph"/>
        <w:numPr>
          <w:ilvl w:val="0"/>
          <w:numId w:val="13"/>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Predsjedatelj će izreći opomenu članu Akademijskog vijeća koji svojim ponašanjem ili govorom narušava red na sjednici i ne pridržava se odredbi ovoga Poslovnika.</w:t>
      </w:r>
    </w:p>
    <w:p w:rsidR="004D0F78" w:rsidRPr="002057E9" w:rsidRDefault="004D0F78" w:rsidP="00422BF9">
      <w:pPr>
        <w:pStyle w:val="ListParagraph"/>
        <w:numPr>
          <w:ilvl w:val="0"/>
          <w:numId w:val="13"/>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Predsjedatelj će oduzeti riječ članu Akademijskog vijeća kojem je izrečena opomena, a na istoj sjednici ponovo svojim ponašanjem ili govorom  narušava red i ne pridržava se odredbi ovoga Poslovnika.</w:t>
      </w:r>
    </w:p>
    <w:p w:rsidR="004D0F78" w:rsidRDefault="004D0F78" w:rsidP="00422BF9">
      <w:pPr>
        <w:spacing w:after="0" w:line="276" w:lineRule="auto"/>
        <w:rPr>
          <w:rFonts w:ascii="Times New Roman" w:hAnsi="Times New Roman" w:cs="Times New Roman"/>
          <w:sz w:val="24"/>
          <w:szCs w:val="24"/>
        </w:rPr>
      </w:pPr>
    </w:p>
    <w:p w:rsidR="000E6663" w:rsidRDefault="000E6663" w:rsidP="00422BF9">
      <w:pPr>
        <w:spacing w:after="0" w:line="276" w:lineRule="auto"/>
        <w:rPr>
          <w:rFonts w:ascii="Times New Roman" w:hAnsi="Times New Roman" w:cs="Times New Roman"/>
          <w:sz w:val="24"/>
          <w:szCs w:val="24"/>
        </w:rPr>
      </w:pPr>
    </w:p>
    <w:p w:rsidR="000E6663" w:rsidRDefault="000E6663" w:rsidP="00422BF9">
      <w:pPr>
        <w:spacing w:after="0" w:line="276" w:lineRule="auto"/>
        <w:rPr>
          <w:rFonts w:ascii="Times New Roman" w:hAnsi="Times New Roman" w:cs="Times New Roman"/>
          <w:sz w:val="24"/>
          <w:szCs w:val="24"/>
        </w:rPr>
      </w:pPr>
    </w:p>
    <w:p w:rsidR="000E6663" w:rsidRPr="002057E9" w:rsidRDefault="000E6663" w:rsidP="00422BF9">
      <w:pPr>
        <w:spacing w:after="0" w:line="276" w:lineRule="auto"/>
        <w:rPr>
          <w:rFonts w:ascii="Times New Roman" w:hAnsi="Times New Roman" w:cs="Times New Roman"/>
          <w:sz w:val="24"/>
          <w:szCs w:val="24"/>
        </w:rPr>
      </w:pPr>
    </w:p>
    <w:p w:rsidR="004D0F78" w:rsidRPr="002057E9" w:rsidRDefault="004137D3" w:rsidP="00422BF9">
      <w:pPr>
        <w:spacing w:after="0" w:line="276" w:lineRule="auto"/>
        <w:jc w:val="center"/>
        <w:rPr>
          <w:rFonts w:ascii="Times New Roman" w:hAnsi="Times New Roman" w:cs="Times New Roman"/>
          <w:b/>
          <w:i/>
          <w:sz w:val="24"/>
          <w:szCs w:val="24"/>
        </w:rPr>
      </w:pPr>
      <w:r w:rsidRPr="002057E9">
        <w:rPr>
          <w:rFonts w:ascii="Times New Roman" w:hAnsi="Times New Roman" w:cs="Times New Roman"/>
          <w:b/>
          <w:i/>
          <w:sz w:val="24"/>
          <w:szCs w:val="24"/>
        </w:rPr>
        <w:t>Odlučivanje i glasovanje</w:t>
      </w:r>
    </w:p>
    <w:p w:rsidR="000E6663" w:rsidRDefault="000E6663" w:rsidP="00422BF9">
      <w:pPr>
        <w:spacing w:after="0" w:line="276" w:lineRule="auto"/>
        <w:jc w:val="center"/>
        <w:rPr>
          <w:rFonts w:ascii="Times New Roman" w:hAnsi="Times New Roman" w:cs="Times New Roman"/>
          <w:b/>
          <w:sz w:val="24"/>
          <w:szCs w:val="24"/>
        </w:rPr>
      </w:pPr>
    </w:p>
    <w:p w:rsidR="004D0F78" w:rsidRPr="002057E9" w:rsidRDefault="004D0F78" w:rsidP="00422BF9">
      <w:pPr>
        <w:spacing w:after="0" w:line="276" w:lineRule="auto"/>
        <w:jc w:val="center"/>
        <w:rPr>
          <w:rFonts w:ascii="Times New Roman" w:hAnsi="Times New Roman" w:cs="Times New Roman"/>
          <w:b/>
          <w:sz w:val="24"/>
          <w:szCs w:val="24"/>
        </w:rPr>
      </w:pPr>
      <w:r w:rsidRPr="002057E9">
        <w:rPr>
          <w:rFonts w:ascii="Times New Roman" w:hAnsi="Times New Roman" w:cs="Times New Roman"/>
          <w:b/>
          <w:sz w:val="24"/>
          <w:szCs w:val="24"/>
        </w:rPr>
        <w:t>Članak 1</w:t>
      </w:r>
      <w:r w:rsidR="00016899">
        <w:rPr>
          <w:rFonts w:ascii="Times New Roman" w:hAnsi="Times New Roman" w:cs="Times New Roman"/>
          <w:b/>
          <w:sz w:val="24"/>
          <w:szCs w:val="24"/>
        </w:rPr>
        <w:t>5</w:t>
      </w:r>
      <w:r w:rsidRPr="002057E9">
        <w:rPr>
          <w:rFonts w:ascii="Times New Roman" w:hAnsi="Times New Roman" w:cs="Times New Roman"/>
          <w:b/>
          <w:sz w:val="24"/>
          <w:szCs w:val="24"/>
        </w:rPr>
        <w:t>.</w:t>
      </w:r>
    </w:p>
    <w:p w:rsidR="004D0F78" w:rsidRPr="002057E9" w:rsidRDefault="004D0F78" w:rsidP="00422BF9">
      <w:pPr>
        <w:pStyle w:val="ListParagraph"/>
        <w:numPr>
          <w:ilvl w:val="1"/>
          <w:numId w:val="14"/>
        </w:numPr>
        <w:spacing w:after="0" w:line="276" w:lineRule="auto"/>
        <w:ind w:left="0" w:firstLine="0"/>
        <w:jc w:val="both"/>
        <w:rPr>
          <w:rFonts w:ascii="Times New Roman" w:hAnsi="Times New Roman" w:cs="Times New Roman"/>
          <w:noProof/>
          <w:sz w:val="24"/>
          <w:szCs w:val="24"/>
        </w:rPr>
      </w:pPr>
      <w:r w:rsidRPr="002057E9">
        <w:rPr>
          <w:rFonts w:ascii="Times New Roman" w:hAnsi="Times New Roman" w:cs="Times New Roman"/>
          <w:sz w:val="24"/>
          <w:szCs w:val="24"/>
        </w:rPr>
        <w:t>Akademijsko vijeće</w:t>
      </w:r>
      <w:r w:rsidRPr="002057E9">
        <w:rPr>
          <w:rFonts w:ascii="Times New Roman" w:hAnsi="Times New Roman" w:cs="Times New Roman"/>
          <w:noProof/>
          <w:sz w:val="24"/>
          <w:szCs w:val="24"/>
        </w:rPr>
        <w:t xml:space="preserve"> donosi odluke natpolovičnom većinom glasova ukupnoga broja članova </w:t>
      </w:r>
      <w:r w:rsidRPr="002057E9">
        <w:rPr>
          <w:rFonts w:ascii="Times New Roman" w:hAnsi="Times New Roman" w:cs="Times New Roman"/>
          <w:sz w:val="24"/>
          <w:szCs w:val="24"/>
        </w:rPr>
        <w:t xml:space="preserve">Akademijskog vijeća </w:t>
      </w:r>
      <w:r w:rsidR="004137D3" w:rsidRPr="002057E9">
        <w:rPr>
          <w:rFonts w:ascii="Times New Roman" w:hAnsi="Times New Roman" w:cs="Times New Roman"/>
          <w:sz w:val="24"/>
          <w:szCs w:val="24"/>
        </w:rPr>
        <w:t xml:space="preserve">te sudionika sjednica </w:t>
      </w:r>
      <w:r w:rsidRPr="002057E9">
        <w:rPr>
          <w:rFonts w:ascii="Times New Roman" w:hAnsi="Times New Roman" w:cs="Times New Roman"/>
          <w:noProof/>
          <w:sz w:val="24"/>
          <w:szCs w:val="24"/>
        </w:rPr>
        <w:t>s pravom glasa.</w:t>
      </w:r>
    </w:p>
    <w:p w:rsidR="004D0F78" w:rsidRPr="002057E9" w:rsidRDefault="004D0F78" w:rsidP="00422BF9">
      <w:pPr>
        <w:pStyle w:val="ListParagraph"/>
        <w:numPr>
          <w:ilvl w:val="1"/>
          <w:numId w:val="14"/>
        </w:numPr>
        <w:spacing w:after="0" w:line="276" w:lineRule="auto"/>
        <w:ind w:left="0" w:firstLine="0"/>
        <w:jc w:val="both"/>
        <w:rPr>
          <w:rFonts w:ascii="Times New Roman" w:hAnsi="Times New Roman" w:cs="Times New Roman"/>
          <w:noProof/>
          <w:sz w:val="24"/>
          <w:szCs w:val="24"/>
        </w:rPr>
      </w:pPr>
      <w:r w:rsidRPr="002057E9">
        <w:rPr>
          <w:rFonts w:ascii="Times New Roman" w:hAnsi="Times New Roman" w:cs="Times New Roman"/>
          <w:noProof/>
          <w:sz w:val="24"/>
          <w:szCs w:val="24"/>
        </w:rPr>
        <w:t>Studentski predstavnici u Akademijskom vijeću</w:t>
      </w:r>
      <w:r w:rsidR="004137D3" w:rsidRPr="002057E9">
        <w:rPr>
          <w:rFonts w:ascii="Times New Roman" w:hAnsi="Times New Roman" w:cs="Times New Roman"/>
          <w:noProof/>
          <w:sz w:val="24"/>
          <w:szCs w:val="24"/>
        </w:rPr>
        <w:t xml:space="preserve"> te predstavnici nenastavnih zaposlenika</w:t>
      </w:r>
      <w:r w:rsidRPr="002057E9">
        <w:rPr>
          <w:rFonts w:ascii="Times New Roman" w:hAnsi="Times New Roman" w:cs="Times New Roman"/>
          <w:noProof/>
          <w:sz w:val="24"/>
          <w:szCs w:val="24"/>
        </w:rPr>
        <w:t xml:space="preserve"> ne sudjeluju u glasovanju u postupku izbora nastavnika i suradnika na radna mjesta.</w:t>
      </w:r>
    </w:p>
    <w:p w:rsidR="004137D3" w:rsidRPr="002057E9" w:rsidRDefault="004137D3" w:rsidP="00422BF9">
      <w:pPr>
        <w:pStyle w:val="ListParagraph"/>
        <w:numPr>
          <w:ilvl w:val="1"/>
          <w:numId w:val="14"/>
        </w:numPr>
        <w:spacing w:after="0" w:line="276" w:lineRule="auto"/>
        <w:ind w:left="0" w:firstLine="0"/>
        <w:jc w:val="both"/>
        <w:rPr>
          <w:rFonts w:ascii="Times New Roman" w:hAnsi="Times New Roman" w:cs="Times New Roman"/>
          <w:noProof/>
          <w:sz w:val="24"/>
          <w:szCs w:val="24"/>
        </w:rPr>
      </w:pPr>
      <w:r w:rsidRPr="002057E9">
        <w:rPr>
          <w:rFonts w:ascii="Times New Roman" w:hAnsi="Times New Roman" w:cs="Times New Roman"/>
          <w:sz w:val="24"/>
          <w:szCs w:val="24"/>
        </w:rPr>
        <w:t xml:space="preserve"> Akademijsko vijeće donosi odluke, zaključke i zauzima stavove javnim glasovanjem, natpolovičnom većinom nazočnih članova, osim ako Zakonom, Statutom Akademije ili ovim Poslovnikom nije za pojedine slučajeve propisano drukčije. Pri utvrđivanju natpolovične većine decimalni broj zaokružuje se na prvi viši cijeli broj.</w:t>
      </w:r>
    </w:p>
    <w:p w:rsidR="004137D3" w:rsidRPr="002057E9" w:rsidRDefault="004137D3" w:rsidP="00422BF9">
      <w:pPr>
        <w:pStyle w:val="ListParagraph"/>
        <w:numPr>
          <w:ilvl w:val="1"/>
          <w:numId w:val="14"/>
        </w:numPr>
        <w:spacing w:after="0" w:line="276" w:lineRule="auto"/>
        <w:ind w:left="0" w:firstLine="0"/>
        <w:jc w:val="both"/>
        <w:rPr>
          <w:rFonts w:ascii="Times New Roman" w:hAnsi="Times New Roman" w:cs="Times New Roman"/>
          <w:noProof/>
          <w:sz w:val="24"/>
          <w:szCs w:val="24"/>
        </w:rPr>
      </w:pPr>
      <w:r w:rsidRPr="002057E9">
        <w:rPr>
          <w:rFonts w:ascii="Times New Roman" w:hAnsi="Times New Roman" w:cs="Times New Roman"/>
          <w:noProof/>
          <w:sz w:val="24"/>
          <w:szCs w:val="24"/>
        </w:rPr>
        <w:t>Akademijsko vijeće donosi odluke tajnim glasovanjem u slijedećim slučajevima:</w:t>
      </w:r>
    </w:p>
    <w:p w:rsidR="004137D3" w:rsidRPr="002057E9" w:rsidRDefault="004137D3" w:rsidP="00422BF9">
      <w:pPr>
        <w:pStyle w:val="ListParagraph"/>
        <w:spacing w:after="0" w:line="276" w:lineRule="auto"/>
        <w:ind w:left="0"/>
        <w:jc w:val="both"/>
        <w:rPr>
          <w:rFonts w:ascii="Times New Roman" w:hAnsi="Times New Roman" w:cs="Times New Roman"/>
          <w:noProof/>
          <w:sz w:val="24"/>
          <w:szCs w:val="24"/>
        </w:rPr>
      </w:pPr>
      <w:r w:rsidRPr="002057E9">
        <w:rPr>
          <w:rFonts w:ascii="Times New Roman" w:hAnsi="Times New Roman" w:cs="Times New Roman"/>
          <w:noProof/>
          <w:sz w:val="24"/>
          <w:szCs w:val="24"/>
        </w:rPr>
        <w:t>- izbora dekana i prodekana,</w:t>
      </w:r>
    </w:p>
    <w:p w:rsidR="004137D3" w:rsidRPr="002057E9" w:rsidRDefault="004137D3" w:rsidP="00422BF9">
      <w:pPr>
        <w:pStyle w:val="ListParagraph"/>
        <w:spacing w:after="0" w:line="276" w:lineRule="auto"/>
        <w:ind w:left="0"/>
        <w:jc w:val="both"/>
        <w:rPr>
          <w:rFonts w:ascii="Times New Roman" w:hAnsi="Times New Roman" w:cs="Times New Roman"/>
          <w:noProof/>
          <w:sz w:val="24"/>
          <w:szCs w:val="24"/>
        </w:rPr>
      </w:pPr>
      <w:r w:rsidRPr="002057E9">
        <w:rPr>
          <w:rFonts w:ascii="Times New Roman" w:hAnsi="Times New Roman" w:cs="Times New Roman"/>
          <w:noProof/>
          <w:sz w:val="24"/>
          <w:szCs w:val="24"/>
        </w:rPr>
        <w:t>- produljenja ugovora o radu s nastavnicima koji su stjecanjem prava na mirovinu stekli uvjete za prestanak ugovora o radu u skladu sa zakonom koji uređuje radne odnose,</w:t>
      </w:r>
    </w:p>
    <w:p w:rsidR="004137D3" w:rsidRPr="002057E9" w:rsidRDefault="004137D3" w:rsidP="00422BF9">
      <w:pPr>
        <w:pStyle w:val="ListParagraph"/>
        <w:spacing w:after="0" w:line="276" w:lineRule="auto"/>
        <w:ind w:left="0"/>
        <w:jc w:val="both"/>
        <w:rPr>
          <w:rFonts w:ascii="Times New Roman" w:hAnsi="Times New Roman" w:cs="Times New Roman"/>
          <w:noProof/>
          <w:sz w:val="24"/>
          <w:szCs w:val="24"/>
        </w:rPr>
      </w:pPr>
      <w:r w:rsidRPr="002057E9">
        <w:rPr>
          <w:rFonts w:ascii="Times New Roman" w:hAnsi="Times New Roman" w:cs="Times New Roman"/>
          <w:noProof/>
          <w:sz w:val="24"/>
          <w:szCs w:val="24"/>
        </w:rPr>
        <w:t>-  zapošljavanja na umjetničko-nastavna, znanstveno-nastavna, nastavna i suradnička radna mjesta u slučajevima prvog zapošljavanja na tim mjestima na Akademiji.</w:t>
      </w:r>
    </w:p>
    <w:p w:rsidR="004137D3" w:rsidRPr="002057E9" w:rsidRDefault="004137D3" w:rsidP="00422BF9">
      <w:pPr>
        <w:pStyle w:val="ListParagraph"/>
        <w:numPr>
          <w:ilvl w:val="1"/>
          <w:numId w:val="14"/>
        </w:numPr>
        <w:spacing w:after="0" w:line="276" w:lineRule="auto"/>
        <w:ind w:left="0" w:firstLine="0"/>
        <w:jc w:val="both"/>
        <w:rPr>
          <w:rFonts w:ascii="Times New Roman" w:hAnsi="Times New Roman" w:cs="Times New Roman"/>
          <w:noProof/>
          <w:sz w:val="24"/>
          <w:szCs w:val="24"/>
        </w:rPr>
      </w:pPr>
      <w:r w:rsidRPr="002057E9">
        <w:rPr>
          <w:rFonts w:ascii="Times New Roman" w:hAnsi="Times New Roman" w:cs="Times New Roman"/>
          <w:noProof/>
          <w:sz w:val="24"/>
          <w:szCs w:val="24"/>
        </w:rPr>
        <w:t>U slučaju podijeljenog broja glasova, kod donošenja odluka Akademijskog vijeća odlučuje glas dekana.</w:t>
      </w:r>
    </w:p>
    <w:p w:rsidR="004D0F78" w:rsidRPr="002057E9" w:rsidRDefault="004137D3" w:rsidP="00422BF9">
      <w:pPr>
        <w:pStyle w:val="ListParagraph"/>
        <w:numPr>
          <w:ilvl w:val="1"/>
          <w:numId w:val="14"/>
        </w:numPr>
        <w:spacing w:after="0" w:line="276" w:lineRule="auto"/>
        <w:ind w:left="0" w:firstLine="0"/>
        <w:jc w:val="both"/>
        <w:rPr>
          <w:rFonts w:ascii="Times New Roman" w:hAnsi="Times New Roman" w:cs="Times New Roman"/>
          <w:noProof/>
          <w:sz w:val="24"/>
          <w:szCs w:val="24"/>
        </w:rPr>
      </w:pPr>
      <w:r w:rsidRPr="002057E9">
        <w:rPr>
          <w:rFonts w:ascii="Times New Roman" w:hAnsi="Times New Roman" w:cs="Times New Roman"/>
          <w:sz w:val="24"/>
          <w:szCs w:val="24"/>
        </w:rPr>
        <w:t xml:space="preserve">Akademijsko vijeće </w:t>
      </w:r>
      <w:r w:rsidRPr="002057E9">
        <w:rPr>
          <w:rFonts w:ascii="Times New Roman" w:hAnsi="Times New Roman" w:cs="Times New Roman"/>
          <w:noProof/>
          <w:sz w:val="24"/>
          <w:szCs w:val="24"/>
        </w:rPr>
        <w:t>donosi o</w:t>
      </w:r>
      <w:r w:rsidR="004D0F78" w:rsidRPr="002057E9">
        <w:rPr>
          <w:rFonts w:ascii="Times New Roman" w:hAnsi="Times New Roman" w:cs="Times New Roman"/>
          <w:noProof/>
          <w:sz w:val="24"/>
          <w:szCs w:val="24"/>
        </w:rPr>
        <w:t xml:space="preserve">dluke u okviru nadležnosti određenih Zakonom, Statutom Sveučilišta i Statutom </w:t>
      </w:r>
      <w:r w:rsidRPr="002057E9">
        <w:rPr>
          <w:rFonts w:ascii="Times New Roman" w:hAnsi="Times New Roman" w:cs="Times New Roman"/>
          <w:noProof/>
          <w:sz w:val="24"/>
          <w:szCs w:val="24"/>
        </w:rPr>
        <w:t>i drugim aktima Akademije</w:t>
      </w:r>
      <w:r w:rsidR="004D0F78" w:rsidRPr="002057E9">
        <w:rPr>
          <w:rFonts w:ascii="Times New Roman" w:hAnsi="Times New Roman" w:cs="Times New Roman"/>
          <w:noProof/>
          <w:sz w:val="24"/>
          <w:szCs w:val="24"/>
        </w:rPr>
        <w:t xml:space="preserve">, a zaključke za sva ostala pitanja. </w:t>
      </w:r>
    </w:p>
    <w:p w:rsidR="004D0F78" w:rsidRPr="002057E9" w:rsidRDefault="004D0F78" w:rsidP="00422BF9">
      <w:pPr>
        <w:pStyle w:val="ListParagraph"/>
        <w:numPr>
          <w:ilvl w:val="1"/>
          <w:numId w:val="14"/>
        </w:numPr>
        <w:spacing w:after="0" w:line="276" w:lineRule="auto"/>
        <w:ind w:left="0" w:firstLine="0"/>
        <w:jc w:val="both"/>
        <w:rPr>
          <w:rFonts w:ascii="Times New Roman" w:hAnsi="Times New Roman" w:cs="Times New Roman"/>
          <w:noProof/>
          <w:sz w:val="24"/>
          <w:szCs w:val="24"/>
        </w:rPr>
      </w:pPr>
      <w:r w:rsidRPr="002057E9">
        <w:rPr>
          <w:rFonts w:ascii="Times New Roman" w:hAnsi="Times New Roman" w:cs="Times New Roman"/>
          <w:noProof/>
          <w:sz w:val="24"/>
          <w:szCs w:val="24"/>
        </w:rPr>
        <w:t xml:space="preserve">Odluke, zaključke i akte koje donosi </w:t>
      </w:r>
      <w:r w:rsidRPr="002057E9">
        <w:rPr>
          <w:rFonts w:ascii="Times New Roman" w:hAnsi="Times New Roman" w:cs="Times New Roman"/>
          <w:sz w:val="24"/>
          <w:szCs w:val="24"/>
        </w:rPr>
        <w:t>Akademijsko vijeće</w:t>
      </w:r>
      <w:r w:rsidRPr="002057E9">
        <w:rPr>
          <w:rFonts w:ascii="Times New Roman" w:hAnsi="Times New Roman" w:cs="Times New Roman"/>
          <w:noProof/>
          <w:sz w:val="24"/>
          <w:szCs w:val="24"/>
        </w:rPr>
        <w:t xml:space="preserve"> potpisuje </w:t>
      </w:r>
      <w:r w:rsidR="004137D3" w:rsidRPr="002057E9">
        <w:rPr>
          <w:rFonts w:ascii="Times New Roman" w:hAnsi="Times New Roman" w:cs="Times New Roman"/>
          <w:noProof/>
          <w:sz w:val="24"/>
          <w:szCs w:val="24"/>
        </w:rPr>
        <w:t>predsjedatelj</w:t>
      </w:r>
      <w:r w:rsidRPr="002057E9">
        <w:rPr>
          <w:rFonts w:ascii="Times New Roman" w:hAnsi="Times New Roman" w:cs="Times New Roman"/>
          <w:noProof/>
          <w:sz w:val="24"/>
          <w:szCs w:val="24"/>
        </w:rPr>
        <w:t xml:space="preserve"> sjednice na kojoj su doneseni.</w:t>
      </w:r>
    </w:p>
    <w:p w:rsidR="004D0F78" w:rsidRPr="002057E9" w:rsidRDefault="004D0F78" w:rsidP="00422BF9">
      <w:pPr>
        <w:spacing w:after="0" w:line="276" w:lineRule="auto"/>
        <w:jc w:val="both"/>
        <w:rPr>
          <w:rFonts w:ascii="Times New Roman" w:hAnsi="Times New Roman" w:cs="Times New Roman"/>
          <w:noProof/>
          <w:sz w:val="24"/>
          <w:szCs w:val="24"/>
        </w:rPr>
      </w:pPr>
    </w:p>
    <w:p w:rsidR="004D0F78" w:rsidRDefault="004D0F78" w:rsidP="00422BF9">
      <w:pPr>
        <w:spacing w:after="0" w:line="276" w:lineRule="auto"/>
        <w:jc w:val="center"/>
        <w:rPr>
          <w:rFonts w:ascii="Times New Roman" w:hAnsi="Times New Roman" w:cs="Times New Roman"/>
          <w:b/>
          <w:i/>
          <w:sz w:val="24"/>
          <w:szCs w:val="24"/>
        </w:rPr>
      </w:pPr>
      <w:r w:rsidRPr="002057E9">
        <w:rPr>
          <w:rFonts w:ascii="Times New Roman" w:hAnsi="Times New Roman" w:cs="Times New Roman"/>
          <w:b/>
          <w:i/>
          <w:sz w:val="24"/>
          <w:szCs w:val="24"/>
        </w:rPr>
        <w:t>Javno glasovanje</w:t>
      </w:r>
    </w:p>
    <w:p w:rsidR="00016899" w:rsidRPr="002057E9" w:rsidRDefault="00016899" w:rsidP="00422BF9">
      <w:pPr>
        <w:spacing w:after="0" w:line="276" w:lineRule="auto"/>
        <w:jc w:val="center"/>
        <w:rPr>
          <w:rFonts w:ascii="Times New Roman" w:hAnsi="Times New Roman" w:cs="Times New Roman"/>
          <w:b/>
          <w:i/>
          <w:sz w:val="24"/>
          <w:szCs w:val="24"/>
        </w:rPr>
      </w:pPr>
    </w:p>
    <w:p w:rsidR="004D0F78" w:rsidRPr="002057E9" w:rsidRDefault="004D0F78" w:rsidP="00422BF9">
      <w:pPr>
        <w:spacing w:after="0" w:line="276" w:lineRule="auto"/>
        <w:jc w:val="center"/>
        <w:rPr>
          <w:rFonts w:ascii="Times New Roman" w:hAnsi="Times New Roman" w:cs="Times New Roman"/>
          <w:b/>
          <w:sz w:val="24"/>
          <w:szCs w:val="24"/>
        </w:rPr>
      </w:pPr>
      <w:r w:rsidRPr="002057E9">
        <w:rPr>
          <w:rFonts w:ascii="Times New Roman" w:hAnsi="Times New Roman" w:cs="Times New Roman"/>
          <w:b/>
          <w:sz w:val="24"/>
          <w:szCs w:val="24"/>
        </w:rPr>
        <w:t xml:space="preserve">Članak </w:t>
      </w:r>
      <w:r w:rsidR="00016899">
        <w:rPr>
          <w:rFonts w:ascii="Times New Roman" w:hAnsi="Times New Roman" w:cs="Times New Roman"/>
          <w:b/>
          <w:sz w:val="24"/>
          <w:szCs w:val="24"/>
        </w:rPr>
        <w:t>16</w:t>
      </w:r>
      <w:r w:rsidRPr="002057E9">
        <w:rPr>
          <w:rFonts w:ascii="Times New Roman" w:hAnsi="Times New Roman" w:cs="Times New Roman"/>
          <w:b/>
          <w:sz w:val="24"/>
          <w:szCs w:val="24"/>
        </w:rPr>
        <w:t>.</w:t>
      </w:r>
    </w:p>
    <w:p w:rsidR="004D0F78" w:rsidRPr="002057E9" w:rsidRDefault="004D0F78" w:rsidP="00422BF9">
      <w:pPr>
        <w:pStyle w:val="ListParagraph"/>
        <w:numPr>
          <w:ilvl w:val="1"/>
          <w:numId w:val="12"/>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Članovi Akademijskog vijeća glasuju javno tako da predsjedatelj</w:t>
      </w:r>
      <w:r w:rsidR="004137D3" w:rsidRPr="002057E9">
        <w:rPr>
          <w:rFonts w:ascii="Times New Roman" w:hAnsi="Times New Roman" w:cs="Times New Roman"/>
          <w:sz w:val="24"/>
          <w:szCs w:val="24"/>
        </w:rPr>
        <w:t xml:space="preserve"> ili osoba koja iznosi predmet odluke,</w:t>
      </w:r>
      <w:r w:rsidRPr="002057E9">
        <w:rPr>
          <w:rFonts w:ascii="Times New Roman" w:hAnsi="Times New Roman" w:cs="Times New Roman"/>
          <w:sz w:val="24"/>
          <w:szCs w:val="24"/>
        </w:rPr>
        <w:t xml:space="preserve"> poziva članove Akademijskog vijeća da se izjasne o prijedlogu odluke ili zaključka podizanjem  ruke tko je „ZA“ prijedlog,  zatim tko je „PROTIV“ prijedloga te tko je „SUZDRŽAN“ od glasovanja. </w:t>
      </w:r>
    </w:p>
    <w:p w:rsidR="004D0F78" w:rsidRPr="002057E9" w:rsidRDefault="004D0F78" w:rsidP="00422BF9">
      <w:pPr>
        <w:pStyle w:val="ListParagraph"/>
        <w:numPr>
          <w:ilvl w:val="1"/>
          <w:numId w:val="12"/>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Nakon provedenoga javnog glasovanja predsjedatelj utvrđuje</w:t>
      </w:r>
      <w:r w:rsidR="00973D17" w:rsidRPr="002057E9">
        <w:rPr>
          <w:rFonts w:ascii="Times New Roman" w:hAnsi="Times New Roman" w:cs="Times New Roman"/>
          <w:sz w:val="24"/>
          <w:szCs w:val="24"/>
        </w:rPr>
        <w:t xml:space="preserve"> za zapisnik</w:t>
      </w:r>
      <w:r w:rsidRPr="002057E9">
        <w:rPr>
          <w:rFonts w:ascii="Times New Roman" w:hAnsi="Times New Roman" w:cs="Times New Roman"/>
          <w:sz w:val="24"/>
          <w:szCs w:val="24"/>
        </w:rPr>
        <w:t xml:space="preserve"> je li pojedina odluka dobila natpolovičnu većinu glasova.</w:t>
      </w:r>
    </w:p>
    <w:p w:rsidR="004D0F78" w:rsidRPr="002057E9" w:rsidRDefault="004D0F78" w:rsidP="00422BF9">
      <w:pPr>
        <w:spacing w:after="0" w:line="276" w:lineRule="auto"/>
        <w:jc w:val="center"/>
        <w:rPr>
          <w:rFonts w:ascii="Times New Roman" w:hAnsi="Times New Roman" w:cs="Times New Roman"/>
          <w:b/>
          <w:sz w:val="24"/>
          <w:szCs w:val="24"/>
        </w:rPr>
      </w:pPr>
    </w:p>
    <w:p w:rsidR="004D0F78" w:rsidRDefault="004D0F78" w:rsidP="00422BF9">
      <w:pPr>
        <w:spacing w:after="0" w:line="276" w:lineRule="auto"/>
        <w:jc w:val="center"/>
        <w:rPr>
          <w:rFonts w:ascii="Times New Roman" w:hAnsi="Times New Roman" w:cs="Times New Roman"/>
          <w:b/>
          <w:sz w:val="24"/>
          <w:szCs w:val="24"/>
        </w:rPr>
      </w:pPr>
      <w:r w:rsidRPr="002057E9">
        <w:rPr>
          <w:rFonts w:ascii="Times New Roman" w:hAnsi="Times New Roman" w:cs="Times New Roman"/>
          <w:b/>
          <w:sz w:val="24"/>
          <w:szCs w:val="24"/>
        </w:rPr>
        <w:t>Tajno</w:t>
      </w:r>
      <w:r w:rsidR="00973D17" w:rsidRPr="002057E9">
        <w:rPr>
          <w:rFonts w:ascii="Times New Roman" w:hAnsi="Times New Roman" w:cs="Times New Roman"/>
          <w:b/>
          <w:sz w:val="24"/>
          <w:szCs w:val="24"/>
        </w:rPr>
        <w:t xml:space="preserve"> </w:t>
      </w:r>
      <w:r w:rsidRPr="002057E9">
        <w:rPr>
          <w:rFonts w:ascii="Times New Roman" w:hAnsi="Times New Roman" w:cs="Times New Roman"/>
          <w:b/>
          <w:sz w:val="24"/>
          <w:szCs w:val="24"/>
        </w:rPr>
        <w:t>glasovanje</w:t>
      </w:r>
    </w:p>
    <w:p w:rsidR="00016899" w:rsidRPr="002057E9" w:rsidRDefault="00016899" w:rsidP="00422BF9">
      <w:pPr>
        <w:spacing w:after="0" w:line="276" w:lineRule="auto"/>
        <w:jc w:val="center"/>
        <w:rPr>
          <w:rFonts w:ascii="Times New Roman" w:hAnsi="Times New Roman" w:cs="Times New Roman"/>
          <w:b/>
          <w:sz w:val="24"/>
          <w:szCs w:val="24"/>
        </w:rPr>
      </w:pPr>
    </w:p>
    <w:p w:rsidR="004D0F78" w:rsidRPr="002057E9" w:rsidRDefault="004D0F78" w:rsidP="00422BF9">
      <w:pPr>
        <w:spacing w:after="0" w:line="276" w:lineRule="auto"/>
        <w:jc w:val="center"/>
        <w:rPr>
          <w:rFonts w:ascii="Times New Roman" w:hAnsi="Times New Roman" w:cs="Times New Roman"/>
          <w:b/>
          <w:sz w:val="24"/>
          <w:szCs w:val="24"/>
        </w:rPr>
      </w:pPr>
      <w:r w:rsidRPr="002057E9">
        <w:rPr>
          <w:rFonts w:ascii="Times New Roman" w:hAnsi="Times New Roman" w:cs="Times New Roman"/>
          <w:b/>
          <w:sz w:val="24"/>
          <w:szCs w:val="24"/>
        </w:rPr>
        <w:t xml:space="preserve">Članak </w:t>
      </w:r>
      <w:r w:rsidR="00016899">
        <w:rPr>
          <w:rFonts w:ascii="Times New Roman" w:hAnsi="Times New Roman" w:cs="Times New Roman"/>
          <w:b/>
          <w:sz w:val="24"/>
          <w:szCs w:val="24"/>
        </w:rPr>
        <w:t>17</w:t>
      </w:r>
      <w:r w:rsidRPr="002057E9">
        <w:rPr>
          <w:rFonts w:ascii="Times New Roman" w:hAnsi="Times New Roman" w:cs="Times New Roman"/>
          <w:b/>
          <w:sz w:val="24"/>
          <w:szCs w:val="24"/>
        </w:rPr>
        <w:t>.</w:t>
      </w:r>
    </w:p>
    <w:p w:rsidR="004D0F78" w:rsidRPr="002057E9" w:rsidRDefault="004D0F78" w:rsidP="00422BF9">
      <w:pPr>
        <w:pStyle w:val="ListParagraph"/>
        <w:numPr>
          <w:ilvl w:val="0"/>
          <w:numId w:val="15"/>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Akademijsko vijeće među svojim članovima bira povjerenstvo od tri članova za provedbu tajnog glasovanja (u daljnjem tekstu: povjerenstvo) koje </w:t>
      </w:r>
      <w:r w:rsidR="00973D17" w:rsidRPr="002057E9">
        <w:rPr>
          <w:rFonts w:ascii="Times New Roman" w:hAnsi="Times New Roman" w:cs="Times New Roman"/>
          <w:sz w:val="24"/>
          <w:szCs w:val="24"/>
        </w:rPr>
        <w:t xml:space="preserve">provodi </w:t>
      </w:r>
      <w:proofErr w:type="spellStart"/>
      <w:r w:rsidR="00973D17" w:rsidRPr="002057E9">
        <w:rPr>
          <w:rFonts w:ascii="Times New Roman" w:hAnsi="Times New Roman" w:cs="Times New Roman"/>
          <w:sz w:val="24"/>
          <w:szCs w:val="24"/>
        </w:rPr>
        <w:t>podijelu</w:t>
      </w:r>
      <w:proofErr w:type="spellEnd"/>
      <w:r w:rsidR="00973D17" w:rsidRPr="002057E9">
        <w:rPr>
          <w:rFonts w:ascii="Times New Roman" w:hAnsi="Times New Roman" w:cs="Times New Roman"/>
          <w:sz w:val="24"/>
          <w:szCs w:val="24"/>
        </w:rPr>
        <w:t xml:space="preserve"> glasačkih listića, pregled istih i zbrajanje glasova.</w:t>
      </w:r>
    </w:p>
    <w:p w:rsidR="004D0F78" w:rsidRPr="002057E9" w:rsidRDefault="004D0F78" w:rsidP="00422BF9">
      <w:pPr>
        <w:pStyle w:val="ListParagraph"/>
        <w:numPr>
          <w:ilvl w:val="0"/>
          <w:numId w:val="15"/>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O tajnom glasovanju vodi se poseban zapisnik.</w:t>
      </w:r>
    </w:p>
    <w:p w:rsidR="004D0F78" w:rsidRPr="002057E9" w:rsidRDefault="004D0F78" w:rsidP="00422BF9">
      <w:pPr>
        <w:pStyle w:val="ListParagraph"/>
        <w:numPr>
          <w:ilvl w:val="0"/>
          <w:numId w:val="15"/>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Predsjedatelj na temelju izvješća povjerenstva za provedbu tajnoga glasovanja objavljuje rezultate glasovanja. </w:t>
      </w:r>
    </w:p>
    <w:p w:rsidR="004D0F78" w:rsidRPr="002057E9" w:rsidRDefault="004D0F78" w:rsidP="00422BF9">
      <w:pPr>
        <w:spacing w:after="0" w:line="276" w:lineRule="auto"/>
        <w:jc w:val="both"/>
        <w:rPr>
          <w:rFonts w:ascii="Times New Roman" w:hAnsi="Times New Roman" w:cs="Times New Roman"/>
          <w:sz w:val="24"/>
          <w:szCs w:val="24"/>
        </w:rPr>
      </w:pPr>
    </w:p>
    <w:p w:rsidR="004D0F78" w:rsidRPr="002057E9" w:rsidRDefault="004D0F78" w:rsidP="00422BF9">
      <w:pPr>
        <w:spacing w:after="0" w:line="276" w:lineRule="auto"/>
        <w:jc w:val="center"/>
        <w:rPr>
          <w:rFonts w:ascii="Times New Roman" w:hAnsi="Times New Roman" w:cs="Times New Roman"/>
          <w:b/>
          <w:sz w:val="24"/>
          <w:szCs w:val="24"/>
        </w:rPr>
      </w:pPr>
      <w:r w:rsidRPr="002057E9">
        <w:rPr>
          <w:rFonts w:ascii="Times New Roman" w:hAnsi="Times New Roman" w:cs="Times New Roman"/>
          <w:b/>
          <w:sz w:val="24"/>
          <w:szCs w:val="24"/>
        </w:rPr>
        <w:t xml:space="preserve">Članak </w:t>
      </w:r>
      <w:r w:rsidR="00016899">
        <w:rPr>
          <w:rFonts w:ascii="Times New Roman" w:hAnsi="Times New Roman" w:cs="Times New Roman"/>
          <w:b/>
          <w:sz w:val="24"/>
          <w:szCs w:val="24"/>
        </w:rPr>
        <w:t>18</w:t>
      </w:r>
      <w:r w:rsidRPr="002057E9">
        <w:rPr>
          <w:rFonts w:ascii="Times New Roman" w:hAnsi="Times New Roman" w:cs="Times New Roman"/>
          <w:b/>
          <w:sz w:val="24"/>
          <w:szCs w:val="24"/>
        </w:rPr>
        <w:t>.</w:t>
      </w:r>
    </w:p>
    <w:p w:rsidR="004D0F78" w:rsidRPr="002057E9" w:rsidRDefault="004D0F78" w:rsidP="00422BF9">
      <w:pPr>
        <w:pStyle w:val="ListParagraph"/>
        <w:numPr>
          <w:ilvl w:val="1"/>
          <w:numId w:val="15"/>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Tajno glasovanje provodi se na glasačkim listićima.</w:t>
      </w:r>
    </w:p>
    <w:p w:rsidR="004D0F78" w:rsidRPr="002057E9" w:rsidRDefault="004D0F78" w:rsidP="00422BF9">
      <w:pPr>
        <w:pStyle w:val="ListParagraph"/>
        <w:numPr>
          <w:ilvl w:val="1"/>
          <w:numId w:val="15"/>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Glasački su listići jednake veličine, iste boje i oblika, a svaki je ovjeren pečatom Akademije.</w:t>
      </w:r>
    </w:p>
    <w:p w:rsidR="004D0F78" w:rsidRPr="002057E9" w:rsidRDefault="004D0F78" w:rsidP="00422BF9">
      <w:pPr>
        <w:pStyle w:val="ListParagraph"/>
        <w:numPr>
          <w:ilvl w:val="1"/>
          <w:numId w:val="15"/>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Član Akademijskog vijeća može glasovati samo jednim glasačkim listićem i to osobno na sjednici Akademijskog vijeća tako da nakon ispunjavanja preklapa glasački listić i stavlja ga u glasačku kutiju na mjestu predviđenom za tajno glasovanje.</w:t>
      </w:r>
    </w:p>
    <w:p w:rsidR="00973D17" w:rsidRPr="002057E9" w:rsidRDefault="00973D17" w:rsidP="00422BF9">
      <w:pPr>
        <w:spacing w:after="0" w:line="276" w:lineRule="auto"/>
        <w:jc w:val="center"/>
        <w:rPr>
          <w:rFonts w:ascii="Times New Roman" w:hAnsi="Times New Roman" w:cs="Times New Roman"/>
          <w:b/>
          <w:sz w:val="24"/>
          <w:szCs w:val="24"/>
        </w:rPr>
      </w:pPr>
    </w:p>
    <w:p w:rsidR="004D0F78" w:rsidRPr="002057E9" w:rsidRDefault="004D0F78" w:rsidP="00422BF9">
      <w:pPr>
        <w:spacing w:after="0" w:line="276" w:lineRule="auto"/>
        <w:jc w:val="center"/>
        <w:rPr>
          <w:rFonts w:ascii="Times New Roman" w:hAnsi="Times New Roman" w:cs="Times New Roman"/>
          <w:b/>
          <w:sz w:val="24"/>
          <w:szCs w:val="24"/>
        </w:rPr>
      </w:pPr>
      <w:r w:rsidRPr="002057E9">
        <w:rPr>
          <w:rFonts w:ascii="Times New Roman" w:hAnsi="Times New Roman" w:cs="Times New Roman"/>
          <w:b/>
          <w:sz w:val="24"/>
          <w:szCs w:val="24"/>
        </w:rPr>
        <w:t xml:space="preserve">Članak </w:t>
      </w:r>
      <w:r w:rsidR="00016899">
        <w:rPr>
          <w:rFonts w:ascii="Times New Roman" w:hAnsi="Times New Roman" w:cs="Times New Roman"/>
          <w:b/>
          <w:sz w:val="24"/>
          <w:szCs w:val="24"/>
        </w:rPr>
        <w:t>19</w:t>
      </w:r>
      <w:r w:rsidRPr="002057E9">
        <w:rPr>
          <w:rFonts w:ascii="Times New Roman" w:hAnsi="Times New Roman" w:cs="Times New Roman"/>
          <w:b/>
          <w:sz w:val="24"/>
          <w:szCs w:val="24"/>
        </w:rPr>
        <w:t>.</w:t>
      </w:r>
    </w:p>
    <w:p w:rsidR="004D0F78" w:rsidRPr="002057E9" w:rsidRDefault="004D0F78" w:rsidP="00422BF9">
      <w:pPr>
        <w:pStyle w:val="ListParagraph"/>
        <w:numPr>
          <w:ilvl w:val="1"/>
          <w:numId w:val="10"/>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Glasački listić na kojem je zaokružen redni broj ispred imena više kandidata od broja koji se bira smatra se nevažećim.</w:t>
      </w:r>
    </w:p>
    <w:p w:rsidR="004D0F78" w:rsidRPr="002057E9" w:rsidRDefault="004D0F78" w:rsidP="00422BF9">
      <w:pPr>
        <w:pStyle w:val="ListParagraph"/>
        <w:numPr>
          <w:ilvl w:val="1"/>
          <w:numId w:val="10"/>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Nevažeći je i nepopunjen glasački listić, glasački listić koji nije pravilno popunjen kao i glasački listić koji je popunjen </w:t>
      </w:r>
      <w:r w:rsidR="00973D17" w:rsidRPr="002057E9">
        <w:rPr>
          <w:rFonts w:ascii="Times New Roman" w:hAnsi="Times New Roman" w:cs="Times New Roman"/>
          <w:sz w:val="24"/>
          <w:szCs w:val="24"/>
        </w:rPr>
        <w:t xml:space="preserve">na način </w:t>
      </w:r>
      <w:r w:rsidRPr="002057E9">
        <w:rPr>
          <w:rFonts w:ascii="Times New Roman" w:hAnsi="Times New Roman" w:cs="Times New Roman"/>
          <w:sz w:val="24"/>
          <w:szCs w:val="24"/>
        </w:rPr>
        <w:t xml:space="preserve">da se ne može sa sigurnošću utvrditi za kojeg je kandidata glasovao član Akademijskog vijeća te glasački listić </w:t>
      </w:r>
      <w:r w:rsidR="00973D17" w:rsidRPr="002057E9">
        <w:rPr>
          <w:rFonts w:ascii="Times New Roman" w:hAnsi="Times New Roman" w:cs="Times New Roman"/>
          <w:sz w:val="24"/>
          <w:szCs w:val="24"/>
        </w:rPr>
        <w:t>na kojem su kandidati prekriženi ili je na drugi način nepodoban za utvrđivanje volje glasača</w:t>
      </w:r>
      <w:r w:rsidRPr="002057E9">
        <w:rPr>
          <w:rFonts w:ascii="Times New Roman" w:hAnsi="Times New Roman" w:cs="Times New Roman"/>
          <w:sz w:val="24"/>
          <w:szCs w:val="24"/>
        </w:rPr>
        <w:t>.</w:t>
      </w:r>
    </w:p>
    <w:p w:rsidR="004D0F78" w:rsidRPr="002057E9" w:rsidRDefault="004D0F78" w:rsidP="00422BF9">
      <w:pPr>
        <w:spacing w:after="0" w:line="276" w:lineRule="auto"/>
        <w:jc w:val="center"/>
        <w:rPr>
          <w:rFonts w:ascii="Times New Roman" w:hAnsi="Times New Roman" w:cs="Times New Roman"/>
          <w:b/>
          <w:sz w:val="24"/>
          <w:szCs w:val="24"/>
        </w:rPr>
      </w:pPr>
    </w:p>
    <w:p w:rsidR="004D0F78" w:rsidRPr="002057E9" w:rsidRDefault="004D0F78" w:rsidP="00422BF9">
      <w:pPr>
        <w:spacing w:after="0" w:line="276" w:lineRule="auto"/>
        <w:rPr>
          <w:rFonts w:ascii="Times New Roman" w:hAnsi="Times New Roman" w:cs="Times New Roman"/>
          <w:sz w:val="24"/>
          <w:szCs w:val="24"/>
        </w:rPr>
      </w:pPr>
    </w:p>
    <w:p w:rsidR="004137D3" w:rsidRDefault="004137D3" w:rsidP="00422BF9">
      <w:pPr>
        <w:spacing w:after="0" w:line="276" w:lineRule="auto"/>
        <w:jc w:val="center"/>
        <w:rPr>
          <w:rFonts w:ascii="Times New Roman" w:hAnsi="Times New Roman" w:cs="Times New Roman"/>
          <w:b/>
          <w:i/>
          <w:noProof/>
          <w:sz w:val="24"/>
          <w:szCs w:val="24"/>
        </w:rPr>
      </w:pPr>
      <w:r w:rsidRPr="002057E9">
        <w:rPr>
          <w:rFonts w:ascii="Times New Roman" w:hAnsi="Times New Roman" w:cs="Times New Roman"/>
          <w:b/>
          <w:i/>
          <w:noProof/>
          <w:sz w:val="24"/>
          <w:szCs w:val="24"/>
        </w:rPr>
        <w:t>Odluke donesene na elektroničkim sjednicama</w:t>
      </w:r>
    </w:p>
    <w:p w:rsidR="00016899" w:rsidRPr="002057E9" w:rsidRDefault="00016899" w:rsidP="00422BF9">
      <w:pPr>
        <w:spacing w:after="0" w:line="276" w:lineRule="auto"/>
        <w:jc w:val="center"/>
        <w:rPr>
          <w:rFonts w:ascii="Times New Roman" w:hAnsi="Times New Roman" w:cs="Times New Roman"/>
          <w:b/>
          <w:i/>
          <w:noProof/>
          <w:sz w:val="24"/>
          <w:szCs w:val="24"/>
        </w:rPr>
      </w:pPr>
    </w:p>
    <w:p w:rsidR="004137D3" w:rsidRPr="002057E9" w:rsidRDefault="004137D3" w:rsidP="00422BF9">
      <w:pPr>
        <w:spacing w:after="0" w:line="276" w:lineRule="auto"/>
        <w:jc w:val="center"/>
        <w:rPr>
          <w:rFonts w:ascii="Times New Roman" w:hAnsi="Times New Roman" w:cs="Times New Roman"/>
          <w:b/>
          <w:sz w:val="24"/>
          <w:szCs w:val="24"/>
        </w:rPr>
      </w:pPr>
      <w:r w:rsidRPr="002057E9">
        <w:rPr>
          <w:rFonts w:ascii="Times New Roman" w:hAnsi="Times New Roman" w:cs="Times New Roman"/>
          <w:b/>
          <w:sz w:val="24"/>
          <w:szCs w:val="24"/>
        </w:rPr>
        <w:t xml:space="preserve">Članak </w:t>
      </w:r>
      <w:r w:rsidR="00016899">
        <w:rPr>
          <w:rFonts w:ascii="Times New Roman" w:hAnsi="Times New Roman" w:cs="Times New Roman"/>
          <w:b/>
          <w:sz w:val="24"/>
          <w:szCs w:val="24"/>
        </w:rPr>
        <w:t>20</w:t>
      </w:r>
      <w:r w:rsidRPr="002057E9">
        <w:rPr>
          <w:rFonts w:ascii="Times New Roman" w:hAnsi="Times New Roman" w:cs="Times New Roman"/>
          <w:b/>
          <w:sz w:val="24"/>
          <w:szCs w:val="24"/>
        </w:rPr>
        <w:t>.</w:t>
      </w:r>
    </w:p>
    <w:p w:rsidR="004137D3" w:rsidRPr="002057E9" w:rsidRDefault="004137D3" w:rsidP="00422BF9">
      <w:pPr>
        <w:pStyle w:val="ListParagraph"/>
        <w:numPr>
          <w:ilvl w:val="0"/>
          <w:numId w:val="17"/>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Iznimno, u posebnim hitnim slučajevima, glasovanje se može provesti elektroničkim putem sazivom elektroničke sjednice i to tako da se članovima Akademijskog vijeća dostavi u elektroničkom obliku pisani tekst prijedloga odluke. </w:t>
      </w:r>
    </w:p>
    <w:p w:rsidR="004137D3" w:rsidRPr="002057E9" w:rsidRDefault="004137D3" w:rsidP="00422BF9">
      <w:pPr>
        <w:pStyle w:val="ListParagraph"/>
        <w:numPr>
          <w:ilvl w:val="0"/>
          <w:numId w:val="12"/>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Glasovanje se provodi tako da se svaki član Akademijskog vijeća putem elektroničke pošte izjasni za prijedlog odluke: „ZA”, „PROTIV” ili „SUZDRŽAN”. </w:t>
      </w:r>
    </w:p>
    <w:p w:rsidR="004137D3" w:rsidRPr="002057E9" w:rsidRDefault="004137D3" w:rsidP="00422BF9">
      <w:pPr>
        <w:pStyle w:val="ListParagraph"/>
        <w:numPr>
          <w:ilvl w:val="0"/>
          <w:numId w:val="12"/>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Kod elektroničkoga glasovanja nazočnim članovima Akademijskog vijeća smatraju se članovi Akademijskog vijeća koji su glasovali putem elektroničke pošte. </w:t>
      </w:r>
    </w:p>
    <w:p w:rsidR="004137D3" w:rsidRPr="002057E9" w:rsidRDefault="004137D3" w:rsidP="00422BF9">
      <w:pPr>
        <w:pStyle w:val="ListParagraph"/>
        <w:numPr>
          <w:ilvl w:val="0"/>
          <w:numId w:val="12"/>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Odluka je donesena ako se nakon utvrđenoga roka glasovanjem u elektroničkom obliku izjasnila natpolovična većina ukupnoga broja članova Akademijskog vijeća. Ako se nije izjasnila natpolovična većina ukupnoga broja članova Akademijskog vijeća, prijedlog se odluke stavlja na prvu sljedeću sjednicu Akademijskog vijeća.</w:t>
      </w:r>
    </w:p>
    <w:p w:rsidR="004137D3" w:rsidRPr="002057E9" w:rsidRDefault="004137D3" w:rsidP="00422BF9">
      <w:pPr>
        <w:spacing w:after="0" w:line="276" w:lineRule="auto"/>
        <w:rPr>
          <w:rFonts w:ascii="Times New Roman" w:hAnsi="Times New Roman" w:cs="Times New Roman"/>
          <w:sz w:val="24"/>
          <w:szCs w:val="24"/>
        </w:rPr>
      </w:pPr>
    </w:p>
    <w:p w:rsidR="004D0F78" w:rsidRDefault="004D0F78" w:rsidP="00422BF9">
      <w:pPr>
        <w:spacing w:after="0" w:line="276" w:lineRule="auto"/>
        <w:jc w:val="center"/>
        <w:rPr>
          <w:rFonts w:ascii="Times New Roman" w:hAnsi="Times New Roman" w:cs="Times New Roman"/>
          <w:b/>
          <w:i/>
          <w:sz w:val="24"/>
          <w:szCs w:val="24"/>
        </w:rPr>
      </w:pPr>
      <w:r w:rsidRPr="002057E9">
        <w:rPr>
          <w:rFonts w:ascii="Times New Roman" w:hAnsi="Times New Roman" w:cs="Times New Roman"/>
          <w:b/>
          <w:i/>
          <w:sz w:val="24"/>
          <w:szCs w:val="24"/>
        </w:rPr>
        <w:t>Zapisnik</w:t>
      </w:r>
    </w:p>
    <w:p w:rsidR="00016899" w:rsidRPr="002057E9" w:rsidRDefault="00016899" w:rsidP="00422BF9">
      <w:pPr>
        <w:spacing w:after="0" w:line="276" w:lineRule="auto"/>
        <w:jc w:val="center"/>
        <w:rPr>
          <w:rFonts w:ascii="Times New Roman" w:hAnsi="Times New Roman" w:cs="Times New Roman"/>
          <w:b/>
          <w:i/>
          <w:sz w:val="24"/>
          <w:szCs w:val="24"/>
        </w:rPr>
      </w:pPr>
    </w:p>
    <w:p w:rsidR="004D0F78" w:rsidRPr="002057E9" w:rsidRDefault="004D0F78" w:rsidP="00422BF9">
      <w:pPr>
        <w:spacing w:after="0" w:line="276" w:lineRule="auto"/>
        <w:jc w:val="center"/>
        <w:rPr>
          <w:rFonts w:ascii="Times New Roman" w:hAnsi="Times New Roman" w:cs="Times New Roman"/>
          <w:b/>
          <w:sz w:val="24"/>
          <w:szCs w:val="24"/>
        </w:rPr>
      </w:pPr>
      <w:r w:rsidRPr="002057E9">
        <w:rPr>
          <w:rFonts w:ascii="Times New Roman" w:hAnsi="Times New Roman" w:cs="Times New Roman"/>
          <w:b/>
          <w:sz w:val="24"/>
          <w:szCs w:val="24"/>
        </w:rPr>
        <w:t>Članak 2</w:t>
      </w:r>
      <w:r w:rsidR="00016899">
        <w:rPr>
          <w:rFonts w:ascii="Times New Roman" w:hAnsi="Times New Roman" w:cs="Times New Roman"/>
          <w:b/>
          <w:sz w:val="24"/>
          <w:szCs w:val="24"/>
        </w:rPr>
        <w:t>1</w:t>
      </w:r>
      <w:r w:rsidRPr="002057E9">
        <w:rPr>
          <w:rFonts w:ascii="Times New Roman" w:hAnsi="Times New Roman" w:cs="Times New Roman"/>
          <w:b/>
          <w:sz w:val="24"/>
          <w:szCs w:val="24"/>
        </w:rPr>
        <w:t>.</w:t>
      </w:r>
    </w:p>
    <w:p w:rsidR="004D0F78" w:rsidRPr="002057E9" w:rsidRDefault="004D0F78" w:rsidP="00422BF9">
      <w:pPr>
        <w:pStyle w:val="ListParagraph"/>
        <w:numPr>
          <w:ilvl w:val="0"/>
          <w:numId w:val="16"/>
        </w:numPr>
        <w:spacing w:after="0" w:line="276" w:lineRule="auto"/>
        <w:ind w:left="0" w:firstLine="0"/>
        <w:rPr>
          <w:rFonts w:ascii="Times New Roman" w:hAnsi="Times New Roman" w:cs="Times New Roman"/>
          <w:sz w:val="24"/>
          <w:szCs w:val="24"/>
        </w:rPr>
      </w:pPr>
      <w:r w:rsidRPr="002057E9">
        <w:rPr>
          <w:rFonts w:ascii="Times New Roman" w:hAnsi="Times New Roman" w:cs="Times New Roman"/>
          <w:sz w:val="24"/>
          <w:szCs w:val="24"/>
        </w:rPr>
        <w:t>O radu sjednice Akademijskog vijeća vodi se zapisnik.</w:t>
      </w:r>
    </w:p>
    <w:p w:rsidR="004D0F78" w:rsidRPr="002057E9" w:rsidRDefault="004D0F78" w:rsidP="00422BF9">
      <w:pPr>
        <w:pStyle w:val="ListParagraph"/>
        <w:numPr>
          <w:ilvl w:val="0"/>
          <w:numId w:val="16"/>
        </w:numPr>
        <w:spacing w:after="0" w:line="276" w:lineRule="auto"/>
        <w:ind w:left="0" w:firstLine="0"/>
        <w:rPr>
          <w:rFonts w:ascii="Times New Roman" w:hAnsi="Times New Roman" w:cs="Times New Roman"/>
          <w:sz w:val="24"/>
          <w:szCs w:val="24"/>
        </w:rPr>
      </w:pPr>
      <w:r w:rsidRPr="002057E9">
        <w:rPr>
          <w:rFonts w:ascii="Times New Roman" w:hAnsi="Times New Roman" w:cs="Times New Roman"/>
          <w:sz w:val="24"/>
          <w:szCs w:val="24"/>
        </w:rPr>
        <w:t>Zapisnik sadržava:</w:t>
      </w:r>
    </w:p>
    <w:p w:rsidR="004D0F78" w:rsidRPr="002057E9" w:rsidRDefault="004D0F78" w:rsidP="00422BF9">
      <w:pPr>
        <w:pStyle w:val="ListParagraph"/>
        <w:numPr>
          <w:ilvl w:val="2"/>
          <w:numId w:val="8"/>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redni broja sjednice Akademijskog vijeća u tekućoj akademskoj godini </w:t>
      </w:r>
    </w:p>
    <w:p w:rsidR="004D0F78" w:rsidRPr="002057E9" w:rsidRDefault="004D0F78" w:rsidP="00422BF9">
      <w:pPr>
        <w:pStyle w:val="ListParagraph"/>
        <w:numPr>
          <w:ilvl w:val="2"/>
          <w:numId w:val="8"/>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mjesto, vrijeme i dan održavanja sjednice</w:t>
      </w:r>
    </w:p>
    <w:p w:rsidR="004D0F78" w:rsidRPr="002057E9" w:rsidRDefault="004D0F78" w:rsidP="00422BF9">
      <w:pPr>
        <w:pStyle w:val="ListParagraph"/>
        <w:numPr>
          <w:ilvl w:val="2"/>
          <w:numId w:val="8"/>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vrijeme početka i završetka sjednice</w:t>
      </w:r>
    </w:p>
    <w:p w:rsidR="004D0F78" w:rsidRPr="002057E9" w:rsidRDefault="004D0F78" w:rsidP="00422BF9">
      <w:pPr>
        <w:pStyle w:val="ListParagraph"/>
        <w:numPr>
          <w:ilvl w:val="2"/>
          <w:numId w:val="8"/>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imena i prezimena nazočnih i nenazočnih članova Akademijskog vijeća s pravom glasa, imena i prezimena drugih osoba koji sudjeluju u radu Akademijskog vijeća </w:t>
      </w:r>
      <w:r w:rsidR="00035C70" w:rsidRPr="002057E9">
        <w:rPr>
          <w:rFonts w:ascii="Times New Roman" w:hAnsi="Times New Roman" w:cs="Times New Roman"/>
          <w:sz w:val="24"/>
          <w:szCs w:val="24"/>
        </w:rPr>
        <w:t xml:space="preserve">sa i </w:t>
      </w:r>
      <w:r w:rsidRPr="002057E9">
        <w:rPr>
          <w:rFonts w:ascii="Times New Roman" w:hAnsi="Times New Roman" w:cs="Times New Roman"/>
          <w:sz w:val="24"/>
          <w:szCs w:val="24"/>
        </w:rPr>
        <w:t>bez prava glasa</w:t>
      </w:r>
    </w:p>
    <w:p w:rsidR="004D0F78" w:rsidRPr="002057E9" w:rsidRDefault="004D0F78" w:rsidP="00422BF9">
      <w:pPr>
        <w:pStyle w:val="ListParagraph"/>
        <w:numPr>
          <w:ilvl w:val="2"/>
          <w:numId w:val="8"/>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utvrđeni dnevni red</w:t>
      </w:r>
    </w:p>
    <w:p w:rsidR="004D0F78" w:rsidRPr="002057E9" w:rsidRDefault="004D0F78" w:rsidP="00422BF9">
      <w:pPr>
        <w:pStyle w:val="ListParagraph"/>
        <w:numPr>
          <w:ilvl w:val="2"/>
          <w:numId w:val="8"/>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prihvaćanje zapisnika s prethodne sjednice</w:t>
      </w:r>
    </w:p>
    <w:p w:rsidR="004D0F78" w:rsidRPr="002057E9" w:rsidRDefault="004D0F78" w:rsidP="00422BF9">
      <w:pPr>
        <w:pStyle w:val="ListParagraph"/>
        <w:numPr>
          <w:ilvl w:val="2"/>
          <w:numId w:val="8"/>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imena i prezimena izvjestitelja za pojedine točke dnevnoga reda </w:t>
      </w:r>
    </w:p>
    <w:p w:rsidR="004D0F78" w:rsidRPr="002057E9" w:rsidRDefault="004D0F78" w:rsidP="00422BF9">
      <w:pPr>
        <w:pStyle w:val="ListParagraph"/>
        <w:numPr>
          <w:ilvl w:val="2"/>
          <w:numId w:val="8"/>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kratak prikaz izvješća i provedene rasprave po svakoj točki dnevnoga reda  </w:t>
      </w:r>
    </w:p>
    <w:p w:rsidR="004D0F78" w:rsidRPr="002057E9" w:rsidRDefault="004D0F78" w:rsidP="00422BF9">
      <w:pPr>
        <w:pStyle w:val="ListParagraph"/>
        <w:numPr>
          <w:ilvl w:val="2"/>
          <w:numId w:val="8"/>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tekst donesenih odluka i zaključaka po svakoj točki dnevnoga reda </w:t>
      </w:r>
    </w:p>
    <w:p w:rsidR="004D0F78" w:rsidRPr="002057E9" w:rsidRDefault="004D0F78" w:rsidP="00422BF9">
      <w:pPr>
        <w:pStyle w:val="ListParagraph"/>
        <w:numPr>
          <w:ilvl w:val="2"/>
          <w:numId w:val="8"/>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rezultate glasovanja o pojedinoj točki dnevnoga reda.</w:t>
      </w:r>
    </w:p>
    <w:p w:rsidR="004D0F78" w:rsidRPr="002057E9" w:rsidRDefault="004D0F78"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 xml:space="preserve">(3)  Pojedine rasprave ne unose </w:t>
      </w:r>
      <w:r w:rsidR="00422BF9" w:rsidRPr="002057E9">
        <w:rPr>
          <w:rFonts w:ascii="Times New Roman" w:hAnsi="Times New Roman" w:cs="Times New Roman"/>
          <w:sz w:val="24"/>
          <w:szCs w:val="24"/>
        </w:rPr>
        <w:t xml:space="preserve">se </w:t>
      </w:r>
      <w:r w:rsidRPr="002057E9">
        <w:rPr>
          <w:rFonts w:ascii="Times New Roman" w:hAnsi="Times New Roman" w:cs="Times New Roman"/>
          <w:sz w:val="24"/>
          <w:szCs w:val="24"/>
        </w:rPr>
        <w:t>u zapisnik, osim ako to ne odredi predsjedatelj na izričit zahtjev sudionika u raspravi. U slučajevima da se pojedina rasprava unosi u zapisnik, član Akademijskog vijeća na čiji se zahtjev rasprava unosi u zapisnik dužan je dostaviti predsjedatelju autorizirani tekst svoje rasprave na zapisnik u roku od tri dana od dana</w:t>
      </w:r>
      <w:r w:rsidR="00035C70" w:rsidRPr="002057E9">
        <w:rPr>
          <w:rFonts w:ascii="Times New Roman" w:hAnsi="Times New Roman" w:cs="Times New Roman"/>
          <w:sz w:val="24"/>
          <w:szCs w:val="24"/>
        </w:rPr>
        <w:t xml:space="preserve"> </w:t>
      </w:r>
      <w:r w:rsidRPr="002057E9">
        <w:rPr>
          <w:rFonts w:ascii="Times New Roman" w:hAnsi="Times New Roman" w:cs="Times New Roman"/>
          <w:sz w:val="24"/>
          <w:szCs w:val="24"/>
        </w:rPr>
        <w:t xml:space="preserve">održavanja sjednice. </w:t>
      </w:r>
    </w:p>
    <w:p w:rsidR="004D0F78" w:rsidRPr="002057E9" w:rsidRDefault="004D0F78" w:rsidP="00422BF9">
      <w:pPr>
        <w:pStyle w:val="ListParagraph"/>
        <w:numPr>
          <w:ilvl w:val="0"/>
          <w:numId w:val="8"/>
        </w:numPr>
        <w:spacing w:after="0" w:line="276" w:lineRule="auto"/>
        <w:ind w:left="0" w:firstLine="0"/>
        <w:jc w:val="both"/>
        <w:rPr>
          <w:rFonts w:ascii="Times New Roman" w:hAnsi="Times New Roman" w:cs="Times New Roman"/>
          <w:bCs/>
          <w:sz w:val="24"/>
          <w:szCs w:val="24"/>
        </w:rPr>
      </w:pPr>
      <w:r w:rsidRPr="002057E9">
        <w:rPr>
          <w:rFonts w:ascii="Times New Roman" w:hAnsi="Times New Roman" w:cs="Times New Roman"/>
          <w:sz w:val="24"/>
          <w:szCs w:val="24"/>
        </w:rPr>
        <w:t xml:space="preserve">Sjednice Akademijskog vijeća </w:t>
      </w:r>
      <w:r w:rsidR="00035C70" w:rsidRPr="002057E9">
        <w:rPr>
          <w:rFonts w:ascii="Times New Roman" w:hAnsi="Times New Roman" w:cs="Times New Roman"/>
          <w:sz w:val="24"/>
          <w:szCs w:val="24"/>
        </w:rPr>
        <w:t xml:space="preserve">mogu se tonski snimati isključivo za potrebe sastavljanja zapisnika te se tonski zapis </w:t>
      </w:r>
      <w:r w:rsidRPr="002057E9">
        <w:rPr>
          <w:rFonts w:ascii="Times New Roman" w:hAnsi="Times New Roman" w:cs="Times New Roman"/>
          <w:bCs/>
          <w:sz w:val="24"/>
          <w:szCs w:val="24"/>
        </w:rPr>
        <w:t>ne može se upotrijebiti u druge svrhe.</w:t>
      </w:r>
    </w:p>
    <w:p w:rsidR="004D0F78" w:rsidRPr="002057E9" w:rsidRDefault="004D0F78" w:rsidP="00422BF9">
      <w:pPr>
        <w:spacing w:after="0" w:line="276" w:lineRule="auto"/>
        <w:rPr>
          <w:rFonts w:ascii="Times New Roman" w:hAnsi="Times New Roman" w:cs="Times New Roman"/>
          <w:sz w:val="24"/>
          <w:szCs w:val="24"/>
        </w:rPr>
      </w:pPr>
    </w:p>
    <w:p w:rsidR="004D0F78" w:rsidRPr="002057E9" w:rsidRDefault="004D0F78" w:rsidP="00422BF9">
      <w:pPr>
        <w:spacing w:after="0" w:line="276" w:lineRule="auto"/>
        <w:jc w:val="center"/>
        <w:rPr>
          <w:rFonts w:ascii="Times New Roman" w:hAnsi="Times New Roman" w:cs="Times New Roman"/>
          <w:b/>
          <w:sz w:val="24"/>
          <w:szCs w:val="24"/>
        </w:rPr>
      </w:pPr>
      <w:r w:rsidRPr="002057E9">
        <w:rPr>
          <w:rFonts w:ascii="Times New Roman" w:hAnsi="Times New Roman" w:cs="Times New Roman"/>
          <w:b/>
          <w:sz w:val="24"/>
          <w:szCs w:val="24"/>
        </w:rPr>
        <w:t>Članak 2</w:t>
      </w:r>
      <w:r w:rsidR="00016899">
        <w:rPr>
          <w:rFonts w:ascii="Times New Roman" w:hAnsi="Times New Roman" w:cs="Times New Roman"/>
          <w:b/>
          <w:sz w:val="24"/>
          <w:szCs w:val="24"/>
        </w:rPr>
        <w:t>2</w:t>
      </w:r>
      <w:r w:rsidRPr="002057E9">
        <w:rPr>
          <w:rFonts w:ascii="Times New Roman" w:hAnsi="Times New Roman" w:cs="Times New Roman"/>
          <w:b/>
          <w:sz w:val="24"/>
          <w:szCs w:val="24"/>
        </w:rPr>
        <w:t>.</w:t>
      </w:r>
    </w:p>
    <w:p w:rsidR="004D0F78" w:rsidRDefault="004D0F78" w:rsidP="00422BF9">
      <w:pPr>
        <w:pStyle w:val="ListParagraph"/>
        <w:numPr>
          <w:ilvl w:val="1"/>
          <w:numId w:val="8"/>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Prihvaćeni zapisnik potpisuju predsjedatelj i zapisničar te </w:t>
      </w:r>
      <w:r w:rsidR="00035C70" w:rsidRPr="002057E9">
        <w:rPr>
          <w:rFonts w:ascii="Times New Roman" w:hAnsi="Times New Roman" w:cs="Times New Roman"/>
          <w:sz w:val="24"/>
          <w:szCs w:val="24"/>
        </w:rPr>
        <w:t>se čuvaju u uredu dekana minimalno t</w:t>
      </w:r>
      <w:r w:rsidR="00016899">
        <w:rPr>
          <w:rFonts w:ascii="Times New Roman" w:hAnsi="Times New Roman" w:cs="Times New Roman"/>
          <w:sz w:val="24"/>
          <w:szCs w:val="24"/>
        </w:rPr>
        <w:t xml:space="preserve">ri godine, a potom se </w:t>
      </w:r>
      <w:r w:rsidR="00035C70" w:rsidRPr="002057E9">
        <w:rPr>
          <w:rFonts w:ascii="Times New Roman" w:hAnsi="Times New Roman" w:cs="Times New Roman"/>
          <w:sz w:val="24"/>
          <w:szCs w:val="24"/>
        </w:rPr>
        <w:t>i</w:t>
      </w:r>
      <w:r w:rsidRPr="002057E9">
        <w:rPr>
          <w:rFonts w:ascii="Times New Roman" w:hAnsi="Times New Roman" w:cs="Times New Roman"/>
          <w:sz w:val="24"/>
          <w:szCs w:val="24"/>
        </w:rPr>
        <w:t>zvornici zapisnika</w:t>
      </w:r>
      <w:r w:rsidR="00016899" w:rsidRPr="00016899">
        <w:rPr>
          <w:rFonts w:ascii="Times New Roman" w:hAnsi="Times New Roman" w:cs="Times New Roman"/>
          <w:sz w:val="24"/>
          <w:szCs w:val="24"/>
        </w:rPr>
        <w:t xml:space="preserve"> </w:t>
      </w:r>
      <w:r w:rsidR="00016899" w:rsidRPr="002057E9">
        <w:rPr>
          <w:rFonts w:ascii="Times New Roman" w:hAnsi="Times New Roman" w:cs="Times New Roman"/>
          <w:sz w:val="24"/>
          <w:szCs w:val="24"/>
        </w:rPr>
        <w:t>sa svim</w:t>
      </w:r>
      <w:r w:rsidR="00016899">
        <w:rPr>
          <w:rFonts w:ascii="Times New Roman" w:hAnsi="Times New Roman" w:cs="Times New Roman"/>
          <w:sz w:val="24"/>
          <w:szCs w:val="24"/>
        </w:rPr>
        <w:t xml:space="preserve"> originalnim</w:t>
      </w:r>
      <w:r w:rsidR="00016899" w:rsidRPr="002057E9">
        <w:rPr>
          <w:rFonts w:ascii="Times New Roman" w:hAnsi="Times New Roman" w:cs="Times New Roman"/>
          <w:sz w:val="24"/>
          <w:szCs w:val="24"/>
        </w:rPr>
        <w:t xml:space="preserve"> privitcima i </w:t>
      </w:r>
      <w:proofErr w:type="spellStart"/>
      <w:r w:rsidR="00016899" w:rsidRPr="002057E9">
        <w:rPr>
          <w:rFonts w:ascii="Times New Roman" w:hAnsi="Times New Roman" w:cs="Times New Roman"/>
          <w:sz w:val="24"/>
          <w:szCs w:val="24"/>
        </w:rPr>
        <w:t>otpravcima</w:t>
      </w:r>
      <w:proofErr w:type="spellEnd"/>
      <w:r w:rsidR="00016899" w:rsidRPr="002057E9">
        <w:rPr>
          <w:rFonts w:ascii="Times New Roman" w:hAnsi="Times New Roman" w:cs="Times New Roman"/>
          <w:sz w:val="24"/>
          <w:szCs w:val="24"/>
        </w:rPr>
        <w:t xml:space="preserve"> odluka</w:t>
      </w:r>
      <w:r w:rsidRPr="002057E9">
        <w:rPr>
          <w:rFonts w:ascii="Times New Roman" w:hAnsi="Times New Roman" w:cs="Times New Roman"/>
          <w:sz w:val="24"/>
          <w:szCs w:val="24"/>
        </w:rPr>
        <w:t xml:space="preserve"> trajno pohranjuju u </w:t>
      </w:r>
      <w:r w:rsidR="00016899">
        <w:rPr>
          <w:rFonts w:ascii="Times New Roman" w:hAnsi="Times New Roman" w:cs="Times New Roman"/>
          <w:sz w:val="24"/>
          <w:szCs w:val="24"/>
        </w:rPr>
        <w:t>arhivi</w:t>
      </w:r>
      <w:r w:rsidRPr="002057E9">
        <w:rPr>
          <w:rFonts w:ascii="Times New Roman" w:hAnsi="Times New Roman" w:cs="Times New Roman"/>
          <w:sz w:val="24"/>
          <w:szCs w:val="24"/>
        </w:rPr>
        <w:t xml:space="preserve"> Akademije.</w:t>
      </w:r>
    </w:p>
    <w:p w:rsidR="00016899" w:rsidRDefault="00016899" w:rsidP="00422BF9">
      <w:pPr>
        <w:pStyle w:val="ListParagraph"/>
        <w:numPr>
          <w:ilvl w:val="1"/>
          <w:numId w:val="8"/>
        </w:numPr>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Kopije</w:t>
      </w:r>
      <w:r w:rsidRPr="002057E9">
        <w:rPr>
          <w:rFonts w:ascii="Times New Roman" w:hAnsi="Times New Roman" w:cs="Times New Roman"/>
          <w:sz w:val="24"/>
          <w:szCs w:val="24"/>
        </w:rPr>
        <w:t xml:space="preserve"> zapisnika sa svim privitcima i </w:t>
      </w:r>
      <w:proofErr w:type="spellStart"/>
      <w:r w:rsidRPr="002057E9">
        <w:rPr>
          <w:rFonts w:ascii="Times New Roman" w:hAnsi="Times New Roman" w:cs="Times New Roman"/>
          <w:sz w:val="24"/>
          <w:szCs w:val="24"/>
        </w:rPr>
        <w:t>otpravcima</w:t>
      </w:r>
      <w:proofErr w:type="spellEnd"/>
      <w:r w:rsidRPr="002057E9">
        <w:rPr>
          <w:rFonts w:ascii="Times New Roman" w:hAnsi="Times New Roman" w:cs="Times New Roman"/>
          <w:sz w:val="24"/>
          <w:szCs w:val="24"/>
        </w:rPr>
        <w:t xml:space="preserve"> odluka</w:t>
      </w:r>
      <w:r w:rsidR="00B17C24">
        <w:rPr>
          <w:rFonts w:ascii="Times New Roman" w:hAnsi="Times New Roman" w:cs="Times New Roman"/>
          <w:sz w:val="24"/>
          <w:szCs w:val="24"/>
        </w:rPr>
        <w:t xml:space="preserve"> kao i evidencije dolazaka (i isprika zbog nedolaska) na sjednice</w:t>
      </w:r>
      <w:r w:rsidRPr="002057E9">
        <w:rPr>
          <w:rFonts w:ascii="Times New Roman" w:hAnsi="Times New Roman" w:cs="Times New Roman"/>
          <w:sz w:val="24"/>
          <w:szCs w:val="24"/>
        </w:rPr>
        <w:t xml:space="preserve"> čuvaju se kod zapisničara sjednica Akademijskog vijeća</w:t>
      </w:r>
      <w:r>
        <w:rPr>
          <w:rFonts w:ascii="Times New Roman" w:hAnsi="Times New Roman" w:cs="Times New Roman"/>
          <w:sz w:val="24"/>
          <w:szCs w:val="24"/>
        </w:rPr>
        <w:t>.</w:t>
      </w:r>
    </w:p>
    <w:p w:rsidR="00016899" w:rsidRPr="002057E9" w:rsidRDefault="00016899" w:rsidP="00422BF9">
      <w:pPr>
        <w:pStyle w:val="ListParagraph"/>
        <w:spacing w:after="0" w:line="276" w:lineRule="auto"/>
        <w:ind w:left="0"/>
        <w:jc w:val="both"/>
        <w:rPr>
          <w:rFonts w:ascii="Times New Roman" w:hAnsi="Times New Roman" w:cs="Times New Roman"/>
          <w:sz w:val="24"/>
          <w:szCs w:val="24"/>
        </w:rPr>
      </w:pPr>
    </w:p>
    <w:p w:rsidR="004D0F78" w:rsidRPr="002057E9" w:rsidRDefault="004D0F78" w:rsidP="00422BF9">
      <w:pPr>
        <w:spacing w:after="0" w:line="276" w:lineRule="auto"/>
        <w:rPr>
          <w:rFonts w:ascii="Times New Roman" w:hAnsi="Times New Roman" w:cs="Times New Roman"/>
          <w:sz w:val="24"/>
          <w:szCs w:val="24"/>
        </w:rPr>
      </w:pPr>
    </w:p>
    <w:p w:rsidR="00035C70" w:rsidRPr="002057E9" w:rsidRDefault="00422BF9" w:rsidP="00422BF9">
      <w:pPr>
        <w:spacing w:after="0" w:line="276" w:lineRule="auto"/>
        <w:rPr>
          <w:rFonts w:ascii="Times New Roman" w:hAnsi="Times New Roman" w:cs="Times New Roman"/>
          <w:b/>
          <w:sz w:val="24"/>
          <w:szCs w:val="24"/>
        </w:rPr>
      </w:pPr>
      <w:r>
        <w:rPr>
          <w:rFonts w:ascii="Times New Roman" w:hAnsi="Times New Roman" w:cs="Times New Roman"/>
          <w:b/>
          <w:sz w:val="24"/>
          <w:szCs w:val="24"/>
        </w:rPr>
        <w:t>V</w:t>
      </w:r>
      <w:r w:rsidR="00035C70" w:rsidRPr="002057E9">
        <w:rPr>
          <w:rFonts w:ascii="Times New Roman" w:hAnsi="Times New Roman" w:cs="Times New Roman"/>
          <w:b/>
          <w:sz w:val="24"/>
          <w:szCs w:val="24"/>
        </w:rPr>
        <w:t>I. JAVNOST RADA</w:t>
      </w:r>
    </w:p>
    <w:p w:rsidR="00035C70" w:rsidRPr="002057E9" w:rsidRDefault="00035C70" w:rsidP="00422BF9">
      <w:pPr>
        <w:spacing w:after="0" w:line="276" w:lineRule="auto"/>
        <w:rPr>
          <w:rFonts w:ascii="Times New Roman" w:hAnsi="Times New Roman" w:cs="Times New Roman"/>
          <w:b/>
          <w:sz w:val="24"/>
          <w:szCs w:val="24"/>
        </w:rPr>
      </w:pPr>
    </w:p>
    <w:p w:rsidR="00035C70" w:rsidRPr="002057E9" w:rsidRDefault="00035C70" w:rsidP="00422BF9">
      <w:pPr>
        <w:spacing w:after="0" w:line="276" w:lineRule="auto"/>
        <w:jc w:val="center"/>
        <w:rPr>
          <w:rFonts w:ascii="Times New Roman" w:hAnsi="Times New Roman" w:cs="Times New Roman"/>
          <w:b/>
          <w:sz w:val="24"/>
          <w:szCs w:val="24"/>
        </w:rPr>
      </w:pPr>
      <w:r w:rsidRPr="002057E9">
        <w:rPr>
          <w:rFonts w:ascii="Times New Roman" w:hAnsi="Times New Roman" w:cs="Times New Roman"/>
          <w:b/>
          <w:sz w:val="24"/>
          <w:szCs w:val="24"/>
        </w:rPr>
        <w:t>Članak 2</w:t>
      </w:r>
      <w:r w:rsidR="00016899">
        <w:rPr>
          <w:rFonts w:ascii="Times New Roman" w:hAnsi="Times New Roman" w:cs="Times New Roman"/>
          <w:b/>
          <w:sz w:val="24"/>
          <w:szCs w:val="24"/>
        </w:rPr>
        <w:t>3</w:t>
      </w:r>
      <w:r w:rsidRPr="002057E9">
        <w:rPr>
          <w:rFonts w:ascii="Times New Roman" w:hAnsi="Times New Roman" w:cs="Times New Roman"/>
          <w:b/>
          <w:sz w:val="24"/>
          <w:szCs w:val="24"/>
        </w:rPr>
        <w:t>.</w:t>
      </w:r>
    </w:p>
    <w:p w:rsidR="00035C70" w:rsidRDefault="00035C70" w:rsidP="00422BF9">
      <w:pPr>
        <w:pStyle w:val="ListParagraph"/>
        <w:numPr>
          <w:ilvl w:val="0"/>
          <w:numId w:val="18"/>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Akademijsko vijeće ob</w:t>
      </w:r>
      <w:r w:rsidR="002057E9">
        <w:rPr>
          <w:rFonts w:ascii="Times New Roman" w:hAnsi="Times New Roman" w:cs="Times New Roman"/>
          <w:sz w:val="24"/>
          <w:szCs w:val="24"/>
        </w:rPr>
        <w:t>avještava javnost o svojem radu sukladno Statutu Akademije, pazeći na propise o zaštiti osobnih podataka.</w:t>
      </w:r>
    </w:p>
    <w:p w:rsidR="002057E9" w:rsidRPr="002057E9" w:rsidRDefault="002057E9" w:rsidP="00422BF9">
      <w:pPr>
        <w:pStyle w:val="ListParagraph"/>
        <w:numPr>
          <w:ilvl w:val="0"/>
          <w:numId w:val="18"/>
        </w:numPr>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Na službenoj mrežnoj stranici Akademije obvezno se objavljuju odluke i zaključci koje je Akademija obvezna učiniti dostupnima javnosti sukladno propisima o pravu na pristup informacijama ili drugim zakonskim i podzakonskim aktima.</w:t>
      </w:r>
    </w:p>
    <w:p w:rsidR="00035C70" w:rsidRDefault="00035C70" w:rsidP="00422BF9">
      <w:pPr>
        <w:spacing w:after="0" w:line="276" w:lineRule="auto"/>
        <w:rPr>
          <w:rFonts w:ascii="Times New Roman" w:hAnsi="Times New Roman" w:cs="Times New Roman"/>
          <w:sz w:val="24"/>
          <w:szCs w:val="24"/>
          <w:lang w:val="sv-SE"/>
        </w:rPr>
      </w:pPr>
    </w:p>
    <w:p w:rsidR="002057E9" w:rsidRPr="002057E9" w:rsidRDefault="002057E9" w:rsidP="00422BF9">
      <w:pPr>
        <w:spacing w:after="0" w:line="276" w:lineRule="auto"/>
        <w:rPr>
          <w:rFonts w:ascii="Times New Roman" w:hAnsi="Times New Roman" w:cs="Times New Roman"/>
          <w:sz w:val="24"/>
          <w:szCs w:val="24"/>
          <w:lang w:val="sv-SE"/>
        </w:rPr>
      </w:pPr>
    </w:p>
    <w:p w:rsidR="00035C70" w:rsidRPr="002057E9" w:rsidRDefault="00035C70" w:rsidP="00422BF9">
      <w:pPr>
        <w:spacing w:after="0" w:line="276" w:lineRule="auto"/>
        <w:rPr>
          <w:rFonts w:ascii="Times New Roman" w:hAnsi="Times New Roman" w:cs="Times New Roman"/>
          <w:b/>
          <w:sz w:val="24"/>
          <w:szCs w:val="24"/>
        </w:rPr>
      </w:pPr>
      <w:r w:rsidRPr="002057E9">
        <w:rPr>
          <w:rFonts w:ascii="Times New Roman" w:hAnsi="Times New Roman" w:cs="Times New Roman"/>
          <w:b/>
          <w:sz w:val="24"/>
          <w:szCs w:val="24"/>
        </w:rPr>
        <w:t>V</w:t>
      </w:r>
      <w:r w:rsidR="00422BF9">
        <w:rPr>
          <w:rFonts w:ascii="Times New Roman" w:hAnsi="Times New Roman" w:cs="Times New Roman"/>
          <w:b/>
          <w:sz w:val="24"/>
          <w:szCs w:val="24"/>
        </w:rPr>
        <w:t>II</w:t>
      </w:r>
      <w:r w:rsidRPr="002057E9">
        <w:rPr>
          <w:rFonts w:ascii="Times New Roman" w:hAnsi="Times New Roman" w:cs="Times New Roman"/>
          <w:b/>
          <w:sz w:val="24"/>
          <w:szCs w:val="24"/>
        </w:rPr>
        <w:t xml:space="preserve">. </w:t>
      </w:r>
      <w:r w:rsidR="00D330FC">
        <w:rPr>
          <w:rFonts w:ascii="Times New Roman" w:hAnsi="Times New Roman" w:cs="Times New Roman"/>
          <w:b/>
          <w:sz w:val="24"/>
          <w:szCs w:val="24"/>
        </w:rPr>
        <w:t>STALNA I PRIVREMENA</w:t>
      </w:r>
      <w:r w:rsidRPr="002057E9">
        <w:rPr>
          <w:rFonts w:ascii="Times New Roman" w:hAnsi="Times New Roman" w:cs="Times New Roman"/>
          <w:b/>
          <w:sz w:val="24"/>
          <w:szCs w:val="24"/>
        </w:rPr>
        <w:t xml:space="preserve"> TIJELA AKADEMIJSKOG VIJEĆA</w:t>
      </w:r>
    </w:p>
    <w:p w:rsidR="00035C70" w:rsidRPr="002057E9" w:rsidRDefault="00035C70" w:rsidP="00422BF9">
      <w:pPr>
        <w:spacing w:after="0" w:line="276" w:lineRule="auto"/>
        <w:rPr>
          <w:rFonts w:ascii="Times New Roman" w:hAnsi="Times New Roman" w:cs="Times New Roman"/>
          <w:sz w:val="24"/>
          <w:szCs w:val="24"/>
        </w:rPr>
      </w:pPr>
    </w:p>
    <w:p w:rsidR="00035C70" w:rsidRPr="002057E9" w:rsidRDefault="00035C70" w:rsidP="00422BF9">
      <w:pPr>
        <w:spacing w:after="0" w:line="276" w:lineRule="auto"/>
        <w:jc w:val="center"/>
        <w:rPr>
          <w:rFonts w:ascii="Times New Roman" w:hAnsi="Times New Roman" w:cs="Times New Roman"/>
          <w:b/>
          <w:sz w:val="24"/>
          <w:szCs w:val="24"/>
        </w:rPr>
      </w:pPr>
      <w:r w:rsidRPr="002057E9">
        <w:rPr>
          <w:rFonts w:ascii="Times New Roman" w:hAnsi="Times New Roman" w:cs="Times New Roman"/>
          <w:b/>
          <w:sz w:val="24"/>
          <w:szCs w:val="24"/>
        </w:rPr>
        <w:t>Članak 2</w:t>
      </w:r>
      <w:r w:rsidR="00016899">
        <w:rPr>
          <w:rFonts w:ascii="Times New Roman" w:hAnsi="Times New Roman" w:cs="Times New Roman"/>
          <w:b/>
          <w:sz w:val="24"/>
          <w:szCs w:val="24"/>
        </w:rPr>
        <w:t>4</w:t>
      </w:r>
      <w:r w:rsidRPr="002057E9">
        <w:rPr>
          <w:rFonts w:ascii="Times New Roman" w:hAnsi="Times New Roman" w:cs="Times New Roman"/>
          <w:b/>
          <w:sz w:val="24"/>
          <w:szCs w:val="24"/>
        </w:rPr>
        <w:t>.</w:t>
      </w:r>
    </w:p>
    <w:p w:rsidR="00035C70" w:rsidRDefault="00035C70" w:rsidP="00422BF9">
      <w:pPr>
        <w:pStyle w:val="NormalWeb1"/>
        <w:numPr>
          <w:ilvl w:val="0"/>
          <w:numId w:val="19"/>
        </w:numPr>
        <w:spacing w:before="0" w:after="0" w:line="276" w:lineRule="auto"/>
        <w:ind w:left="0" w:firstLine="0"/>
        <w:jc w:val="both"/>
        <w:rPr>
          <w:rFonts w:ascii="Times New Roman" w:hAnsi="Times New Roman"/>
          <w:color w:val="000000"/>
          <w:szCs w:val="24"/>
          <w:lang w:val="hr-HR"/>
        </w:rPr>
      </w:pPr>
      <w:r w:rsidRPr="002057E9">
        <w:rPr>
          <w:rFonts w:ascii="Times New Roman" w:hAnsi="Times New Roman"/>
          <w:color w:val="000000"/>
          <w:szCs w:val="24"/>
          <w:lang w:val="hr-HR"/>
        </w:rPr>
        <w:t xml:space="preserve">Akademijsko vijeće može imenovati </w:t>
      </w:r>
      <w:r w:rsidR="002057E9" w:rsidRPr="002057E9">
        <w:rPr>
          <w:rFonts w:ascii="Times New Roman" w:hAnsi="Times New Roman"/>
          <w:color w:val="000000"/>
          <w:szCs w:val="24"/>
          <w:lang w:val="hr-HR"/>
        </w:rPr>
        <w:t xml:space="preserve">stalna i privremena povjerenstva te radne </w:t>
      </w:r>
      <w:r w:rsidRPr="002057E9">
        <w:rPr>
          <w:rFonts w:ascii="Times New Roman" w:hAnsi="Times New Roman"/>
          <w:color w:val="000000"/>
          <w:szCs w:val="24"/>
          <w:lang w:val="hr-HR"/>
        </w:rPr>
        <w:t>kao svoja stručna i</w:t>
      </w:r>
      <w:r w:rsidR="002057E9">
        <w:rPr>
          <w:rFonts w:ascii="Times New Roman" w:hAnsi="Times New Roman"/>
          <w:color w:val="000000"/>
          <w:szCs w:val="24"/>
          <w:lang w:val="hr-HR"/>
        </w:rPr>
        <w:t>/ili</w:t>
      </w:r>
      <w:r w:rsidRPr="002057E9">
        <w:rPr>
          <w:rFonts w:ascii="Times New Roman" w:hAnsi="Times New Roman"/>
          <w:color w:val="000000"/>
          <w:szCs w:val="24"/>
          <w:lang w:val="hr-HR"/>
        </w:rPr>
        <w:t xml:space="preserve"> savjetodavna tijela za obavljanje pojedinih poslova iz djelokruga rada Akademijskog vijeća u skladu sa Statutom Sveučilišta, </w:t>
      </w:r>
      <w:r w:rsidRPr="002057E9">
        <w:rPr>
          <w:rFonts w:ascii="Times New Roman" w:hAnsi="Times New Roman"/>
          <w:szCs w:val="24"/>
          <w:lang w:val="hr-HR"/>
        </w:rPr>
        <w:t xml:space="preserve">Statutom </w:t>
      </w:r>
      <w:r w:rsidRPr="002057E9">
        <w:rPr>
          <w:rFonts w:ascii="Times New Roman" w:hAnsi="Times New Roman"/>
          <w:color w:val="000000"/>
          <w:szCs w:val="24"/>
          <w:lang w:val="hr-HR"/>
        </w:rPr>
        <w:t>ili drugim općim aktom</w:t>
      </w:r>
      <w:r w:rsidR="00D330FC" w:rsidRPr="00D330FC">
        <w:rPr>
          <w:rFonts w:ascii="Times New Roman" w:hAnsi="Times New Roman"/>
          <w:szCs w:val="24"/>
          <w:lang w:val="hr-HR"/>
        </w:rPr>
        <w:t xml:space="preserve"> </w:t>
      </w:r>
      <w:r w:rsidR="00D330FC" w:rsidRPr="002057E9">
        <w:rPr>
          <w:rFonts w:ascii="Times New Roman" w:hAnsi="Times New Roman"/>
          <w:szCs w:val="24"/>
          <w:lang w:val="hr-HR"/>
        </w:rPr>
        <w:t>Akademije</w:t>
      </w:r>
      <w:r w:rsidRPr="002057E9">
        <w:rPr>
          <w:rFonts w:ascii="Times New Roman" w:hAnsi="Times New Roman"/>
          <w:color w:val="000000"/>
          <w:szCs w:val="24"/>
          <w:lang w:val="hr-HR"/>
        </w:rPr>
        <w:t>.</w:t>
      </w:r>
    </w:p>
    <w:p w:rsidR="00035C70" w:rsidRDefault="00035C70" w:rsidP="00422BF9">
      <w:pPr>
        <w:pStyle w:val="ListParagraph"/>
        <w:numPr>
          <w:ilvl w:val="0"/>
          <w:numId w:val="19"/>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Odlukom Akademijskog vijeća o osnivanju </w:t>
      </w:r>
      <w:r w:rsidR="002057E9">
        <w:rPr>
          <w:rFonts w:ascii="Times New Roman" w:hAnsi="Times New Roman" w:cs="Times New Roman"/>
          <w:sz w:val="24"/>
          <w:szCs w:val="24"/>
        </w:rPr>
        <w:t xml:space="preserve">stalnih i privremenih povjerenstava te radnih skupina uređuju se njihov sastav, </w:t>
      </w:r>
      <w:r w:rsidRPr="002057E9">
        <w:rPr>
          <w:rFonts w:ascii="Times New Roman" w:hAnsi="Times New Roman" w:cs="Times New Roman"/>
          <w:sz w:val="24"/>
          <w:szCs w:val="24"/>
        </w:rPr>
        <w:t>djelokrug rada</w:t>
      </w:r>
      <w:r w:rsidR="002057E9">
        <w:rPr>
          <w:rFonts w:ascii="Times New Roman" w:hAnsi="Times New Roman" w:cs="Times New Roman"/>
          <w:sz w:val="24"/>
          <w:szCs w:val="24"/>
        </w:rPr>
        <w:t xml:space="preserve"> i mandat, osim ako to nije određeno Statutom Akademije</w:t>
      </w:r>
      <w:r w:rsidRPr="002057E9">
        <w:rPr>
          <w:rFonts w:ascii="Times New Roman" w:hAnsi="Times New Roman" w:cs="Times New Roman"/>
          <w:sz w:val="24"/>
          <w:szCs w:val="24"/>
        </w:rPr>
        <w:t>.</w:t>
      </w:r>
    </w:p>
    <w:p w:rsidR="002057E9" w:rsidRPr="002057E9" w:rsidRDefault="002057E9" w:rsidP="00422BF9">
      <w:pPr>
        <w:pStyle w:val="ListParagraph"/>
        <w:numPr>
          <w:ilvl w:val="0"/>
          <w:numId w:val="19"/>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Povjerenstva i radne skupine rade na sjednicama </w:t>
      </w:r>
      <w:r>
        <w:rPr>
          <w:rFonts w:ascii="Times New Roman" w:hAnsi="Times New Roman" w:cs="Times New Roman"/>
          <w:sz w:val="24"/>
          <w:szCs w:val="24"/>
        </w:rPr>
        <w:t>koje</w:t>
      </w:r>
      <w:r w:rsidRPr="002057E9">
        <w:rPr>
          <w:rFonts w:ascii="Times New Roman" w:hAnsi="Times New Roman" w:cs="Times New Roman"/>
          <w:sz w:val="24"/>
          <w:szCs w:val="24"/>
        </w:rPr>
        <w:t xml:space="preserve"> saziva predsjednik, a može ih sazvati i dekan.</w:t>
      </w:r>
    </w:p>
    <w:p w:rsidR="002057E9" w:rsidRPr="002057E9" w:rsidRDefault="002057E9" w:rsidP="00422BF9">
      <w:pPr>
        <w:pStyle w:val="ListParagraph"/>
        <w:numPr>
          <w:ilvl w:val="0"/>
          <w:numId w:val="19"/>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Sjednica </w:t>
      </w:r>
      <w:r w:rsidR="00D330FC">
        <w:rPr>
          <w:rFonts w:ascii="Times New Roman" w:hAnsi="Times New Roman" w:cs="Times New Roman"/>
          <w:sz w:val="24"/>
          <w:szCs w:val="24"/>
        </w:rPr>
        <w:t>p</w:t>
      </w:r>
      <w:r w:rsidR="00D330FC" w:rsidRPr="002057E9">
        <w:rPr>
          <w:rFonts w:ascii="Times New Roman" w:hAnsi="Times New Roman" w:cs="Times New Roman"/>
          <w:sz w:val="24"/>
          <w:szCs w:val="24"/>
        </w:rPr>
        <w:t xml:space="preserve">ovjerenstva i radne skupine </w:t>
      </w:r>
      <w:r w:rsidRPr="002057E9">
        <w:rPr>
          <w:rFonts w:ascii="Times New Roman" w:hAnsi="Times New Roman" w:cs="Times New Roman"/>
          <w:sz w:val="24"/>
          <w:szCs w:val="24"/>
        </w:rPr>
        <w:t>može se održati ako je nazočno više od polovice svih članova.</w:t>
      </w:r>
    </w:p>
    <w:p w:rsidR="002057E9" w:rsidRPr="002057E9" w:rsidRDefault="002057E9" w:rsidP="00422BF9">
      <w:pPr>
        <w:pStyle w:val="ListParagraph"/>
        <w:numPr>
          <w:ilvl w:val="0"/>
          <w:numId w:val="19"/>
        </w:numPr>
        <w:spacing w:after="0" w:line="276" w:lineRule="auto"/>
        <w:ind w:left="0" w:firstLine="0"/>
        <w:jc w:val="both"/>
        <w:rPr>
          <w:rFonts w:ascii="Times New Roman" w:hAnsi="Times New Roman" w:cs="Times New Roman"/>
          <w:sz w:val="24"/>
          <w:szCs w:val="24"/>
        </w:rPr>
      </w:pPr>
      <w:r w:rsidRPr="002057E9">
        <w:rPr>
          <w:rFonts w:ascii="Times New Roman" w:hAnsi="Times New Roman" w:cs="Times New Roman"/>
          <w:sz w:val="24"/>
          <w:szCs w:val="24"/>
        </w:rPr>
        <w:t xml:space="preserve">Na sjednici povjerenstva </w:t>
      </w:r>
      <w:r w:rsidR="00D330FC">
        <w:rPr>
          <w:rFonts w:ascii="Times New Roman" w:hAnsi="Times New Roman" w:cs="Times New Roman"/>
          <w:sz w:val="24"/>
          <w:szCs w:val="24"/>
        </w:rPr>
        <w:t xml:space="preserve">i radnih skupina donose se </w:t>
      </w:r>
      <w:r w:rsidRPr="002057E9">
        <w:rPr>
          <w:rFonts w:ascii="Times New Roman" w:hAnsi="Times New Roman" w:cs="Times New Roman"/>
          <w:sz w:val="24"/>
          <w:szCs w:val="24"/>
        </w:rPr>
        <w:t xml:space="preserve">stavovi, prijedlozi, mišljenja i preporuke </w:t>
      </w:r>
      <w:r w:rsidR="00D330FC">
        <w:rPr>
          <w:rFonts w:ascii="Times New Roman" w:hAnsi="Times New Roman" w:cs="Times New Roman"/>
          <w:sz w:val="24"/>
          <w:szCs w:val="24"/>
        </w:rPr>
        <w:t>koje su zaduženi donijeti odlukom Akademijskog vijeća ili su određeni Statutom te drugim općim aktima Akademije  i to natpolovičnom većinom imenovanih članova.</w:t>
      </w:r>
    </w:p>
    <w:p w:rsidR="002057E9" w:rsidRDefault="00D330FC" w:rsidP="00422BF9">
      <w:pPr>
        <w:pStyle w:val="ListParagraph"/>
        <w:numPr>
          <w:ilvl w:val="0"/>
          <w:numId w:val="19"/>
        </w:numPr>
        <w:spacing w:after="0"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Odredbe ovog Poslovnika primjenjuju se na odgovarajući način, u mjeri u kojoj je primjenjivo, na sva tijela koje imenuje Akademijsko vijeće.</w:t>
      </w:r>
    </w:p>
    <w:p w:rsidR="00D330FC" w:rsidRDefault="00D330FC" w:rsidP="00422BF9">
      <w:pPr>
        <w:spacing w:after="0" w:line="276" w:lineRule="auto"/>
        <w:jc w:val="both"/>
        <w:rPr>
          <w:rFonts w:ascii="Times New Roman" w:hAnsi="Times New Roman" w:cs="Times New Roman"/>
          <w:sz w:val="24"/>
          <w:szCs w:val="24"/>
        </w:rPr>
      </w:pPr>
    </w:p>
    <w:p w:rsidR="00D330FC" w:rsidRDefault="00D330FC" w:rsidP="00422BF9">
      <w:pPr>
        <w:spacing w:after="0" w:line="276" w:lineRule="auto"/>
        <w:jc w:val="both"/>
        <w:rPr>
          <w:rFonts w:ascii="Times New Roman" w:hAnsi="Times New Roman" w:cs="Times New Roman"/>
          <w:sz w:val="24"/>
          <w:szCs w:val="24"/>
        </w:rPr>
      </w:pPr>
    </w:p>
    <w:p w:rsidR="00D330FC" w:rsidRDefault="00422BF9" w:rsidP="00422BF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VIII. </w:t>
      </w:r>
      <w:r w:rsidR="00D330FC">
        <w:rPr>
          <w:rFonts w:ascii="Times New Roman" w:hAnsi="Times New Roman" w:cs="Times New Roman"/>
          <w:b/>
          <w:sz w:val="24"/>
          <w:szCs w:val="24"/>
        </w:rPr>
        <w:t>STRUČNI</w:t>
      </w:r>
      <w:r w:rsidR="000C2E1E">
        <w:rPr>
          <w:rFonts w:ascii="Times New Roman" w:hAnsi="Times New Roman" w:cs="Times New Roman"/>
          <w:b/>
          <w:sz w:val="24"/>
          <w:szCs w:val="24"/>
        </w:rPr>
        <w:t xml:space="preserve">, </w:t>
      </w:r>
      <w:r w:rsidR="00D330FC">
        <w:rPr>
          <w:rFonts w:ascii="Times New Roman" w:hAnsi="Times New Roman" w:cs="Times New Roman"/>
          <w:b/>
          <w:sz w:val="24"/>
          <w:szCs w:val="24"/>
        </w:rPr>
        <w:t>ADMINISTRATIVNI POSLOVI</w:t>
      </w:r>
      <w:r w:rsidR="000C2E1E">
        <w:rPr>
          <w:rFonts w:ascii="Times New Roman" w:hAnsi="Times New Roman" w:cs="Times New Roman"/>
          <w:b/>
          <w:sz w:val="24"/>
          <w:szCs w:val="24"/>
        </w:rPr>
        <w:t xml:space="preserve"> I TEHNIČKI</w:t>
      </w:r>
      <w:r>
        <w:rPr>
          <w:rFonts w:ascii="Times New Roman" w:hAnsi="Times New Roman" w:cs="Times New Roman"/>
          <w:b/>
          <w:sz w:val="24"/>
          <w:szCs w:val="24"/>
        </w:rPr>
        <w:t xml:space="preserve"> POSLOVI</w:t>
      </w:r>
    </w:p>
    <w:p w:rsidR="00D330FC" w:rsidRDefault="00D330FC" w:rsidP="00422BF9">
      <w:pPr>
        <w:spacing w:after="0" w:line="276" w:lineRule="auto"/>
        <w:jc w:val="both"/>
        <w:rPr>
          <w:rFonts w:ascii="Times New Roman" w:hAnsi="Times New Roman" w:cs="Times New Roman"/>
          <w:b/>
          <w:sz w:val="24"/>
          <w:szCs w:val="24"/>
        </w:rPr>
      </w:pPr>
    </w:p>
    <w:p w:rsidR="00D330FC" w:rsidRDefault="00D330FC" w:rsidP="00422BF9">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Članak</w:t>
      </w:r>
      <w:r w:rsidR="00016899">
        <w:rPr>
          <w:rFonts w:ascii="Times New Roman" w:hAnsi="Times New Roman" w:cs="Times New Roman"/>
          <w:b/>
          <w:sz w:val="24"/>
          <w:szCs w:val="24"/>
        </w:rPr>
        <w:t xml:space="preserve"> 25.</w:t>
      </w:r>
    </w:p>
    <w:p w:rsidR="000C2E1E" w:rsidRDefault="000C2E1E" w:rsidP="00422BF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Stručne, administrativne i tehničke poslove za održavanje sjednica Akademijskog vijeća te tijela koje ono imenuje obavljaju nenastavni zaposlenici Tajništva Akademije, sukladno pravilniku kojim je utvrđen ustroj radnih mjesta i sistematizacija poslova ili po neposrednom nalogu dekana, predsjedatelja sjednicom ili tajnika Akademije.</w:t>
      </w:r>
    </w:p>
    <w:p w:rsidR="000C2E1E" w:rsidRDefault="000C2E1E" w:rsidP="00422BF9">
      <w:pPr>
        <w:spacing w:after="0" w:line="276" w:lineRule="auto"/>
        <w:jc w:val="both"/>
        <w:rPr>
          <w:rFonts w:ascii="Times New Roman" w:hAnsi="Times New Roman" w:cs="Times New Roman"/>
          <w:sz w:val="24"/>
          <w:szCs w:val="24"/>
        </w:rPr>
      </w:pPr>
    </w:p>
    <w:p w:rsidR="00016899" w:rsidRDefault="00016899" w:rsidP="00422BF9">
      <w:pPr>
        <w:spacing w:after="0" w:line="276" w:lineRule="auto"/>
        <w:jc w:val="both"/>
        <w:rPr>
          <w:rFonts w:ascii="Times New Roman" w:hAnsi="Times New Roman" w:cs="Times New Roman"/>
          <w:sz w:val="24"/>
          <w:szCs w:val="24"/>
        </w:rPr>
      </w:pPr>
    </w:p>
    <w:p w:rsidR="000C2E1E" w:rsidRDefault="000C2E1E" w:rsidP="00422BF9">
      <w:pPr>
        <w:spacing w:after="0" w:line="276" w:lineRule="auto"/>
        <w:jc w:val="both"/>
        <w:rPr>
          <w:rFonts w:ascii="Times New Roman" w:hAnsi="Times New Roman" w:cs="Times New Roman"/>
          <w:sz w:val="24"/>
          <w:szCs w:val="24"/>
        </w:rPr>
      </w:pPr>
    </w:p>
    <w:p w:rsidR="00422BF9" w:rsidRDefault="00422BF9" w:rsidP="00422BF9">
      <w:pPr>
        <w:spacing w:after="0" w:line="276" w:lineRule="auto"/>
        <w:jc w:val="both"/>
        <w:rPr>
          <w:rFonts w:ascii="Times New Roman" w:hAnsi="Times New Roman" w:cs="Times New Roman"/>
          <w:sz w:val="24"/>
          <w:szCs w:val="24"/>
        </w:rPr>
      </w:pPr>
    </w:p>
    <w:p w:rsidR="007778F8" w:rsidRDefault="00422BF9" w:rsidP="00422BF9">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IX. </w:t>
      </w:r>
      <w:r w:rsidR="007778F8">
        <w:rPr>
          <w:rFonts w:ascii="Times New Roman" w:hAnsi="Times New Roman" w:cs="Times New Roman"/>
          <w:b/>
          <w:sz w:val="24"/>
          <w:szCs w:val="24"/>
        </w:rPr>
        <w:t>PRIJELAZNE I ZAVRŠNE ODREDBE</w:t>
      </w:r>
    </w:p>
    <w:p w:rsidR="007778F8" w:rsidRDefault="007778F8" w:rsidP="00422BF9">
      <w:pPr>
        <w:spacing w:after="0" w:line="276" w:lineRule="auto"/>
        <w:jc w:val="both"/>
        <w:rPr>
          <w:rFonts w:ascii="Times New Roman" w:hAnsi="Times New Roman" w:cs="Times New Roman"/>
          <w:b/>
          <w:sz w:val="24"/>
          <w:szCs w:val="24"/>
        </w:rPr>
      </w:pPr>
    </w:p>
    <w:p w:rsidR="007778F8" w:rsidRDefault="007778F8" w:rsidP="00422BF9">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Članak</w:t>
      </w:r>
      <w:r w:rsidR="00016899">
        <w:rPr>
          <w:rFonts w:ascii="Times New Roman" w:hAnsi="Times New Roman" w:cs="Times New Roman"/>
          <w:b/>
          <w:sz w:val="24"/>
          <w:szCs w:val="24"/>
        </w:rPr>
        <w:t xml:space="preserve"> 26.</w:t>
      </w:r>
    </w:p>
    <w:p w:rsidR="00016899" w:rsidRPr="002057E9" w:rsidRDefault="00016899" w:rsidP="00422BF9">
      <w:pPr>
        <w:spacing w:after="0" w:line="276" w:lineRule="auto"/>
        <w:jc w:val="both"/>
        <w:rPr>
          <w:rFonts w:ascii="Times New Roman" w:hAnsi="Times New Roman" w:cs="Times New Roman"/>
          <w:sz w:val="24"/>
          <w:szCs w:val="24"/>
        </w:rPr>
      </w:pPr>
      <w:r w:rsidRPr="002057E9">
        <w:rPr>
          <w:rFonts w:ascii="Times New Roman" w:hAnsi="Times New Roman" w:cs="Times New Roman"/>
          <w:sz w:val="24"/>
          <w:szCs w:val="24"/>
        </w:rPr>
        <w:t>U slučajevima koji nisu obuhvaćeni ovim Poslovnikom Vijeće će donijet posebne odluke.</w:t>
      </w:r>
    </w:p>
    <w:p w:rsidR="00016899" w:rsidRDefault="00016899" w:rsidP="00422BF9">
      <w:pPr>
        <w:spacing w:after="0" w:line="276" w:lineRule="auto"/>
        <w:jc w:val="both"/>
        <w:rPr>
          <w:rFonts w:ascii="Times New Roman" w:hAnsi="Times New Roman" w:cs="Times New Roman"/>
          <w:sz w:val="24"/>
          <w:szCs w:val="24"/>
        </w:rPr>
      </w:pPr>
    </w:p>
    <w:p w:rsidR="007778F8" w:rsidRDefault="007778F8" w:rsidP="00422BF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Izmjene i dopune ovog Poslovnika donose se na jednak način kao i Poslovnik, odlukom Akademijskog vijeća.</w:t>
      </w:r>
    </w:p>
    <w:p w:rsidR="007778F8" w:rsidRDefault="007778F8" w:rsidP="00422BF9">
      <w:pPr>
        <w:spacing w:after="0" w:line="276" w:lineRule="auto"/>
        <w:jc w:val="both"/>
        <w:rPr>
          <w:rFonts w:ascii="Times New Roman" w:hAnsi="Times New Roman" w:cs="Times New Roman"/>
          <w:sz w:val="24"/>
          <w:szCs w:val="24"/>
        </w:rPr>
      </w:pPr>
    </w:p>
    <w:p w:rsidR="007778F8" w:rsidRPr="00016899" w:rsidRDefault="007778F8" w:rsidP="00422BF9">
      <w:pPr>
        <w:spacing w:after="0" w:line="276" w:lineRule="auto"/>
        <w:jc w:val="center"/>
        <w:rPr>
          <w:rFonts w:ascii="Times New Roman" w:hAnsi="Times New Roman" w:cs="Times New Roman"/>
          <w:b/>
          <w:sz w:val="24"/>
          <w:szCs w:val="24"/>
        </w:rPr>
      </w:pPr>
      <w:r w:rsidRPr="00016899">
        <w:rPr>
          <w:rFonts w:ascii="Times New Roman" w:hAnsi="Times New Roman" w:cs="Times New Roman"/>
          <w:b/>
          <w:sz w:val="24"/>
          <w:szCs w:val="24"/>
        </w:rPr>
        <w:t>Članak</w:t>
      </w:r>
      <w:r w:rsidR="00016899">
        <w:rPr>
          <w:rFonts w:ascii="Times New Roman" w:hAnsi="Times New Roman" w:cs="Times New Roman"/>
          <w:b/>
          <w:sz w:val="24"/>
          <w:szCs w:val="24"/>
        </w:rPr>
        <w:t xml:space="preserve"> 27.</w:t>
      </w:r>
    </w:p>
    <w:p w:rsidR="007778F8" w:rsidRDefault="007778F8" w:rsidP="00422BF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Ovaj Poslovnik stupa na snagu osmoga dana od dana objave na oglasnoj ploči Akademije, a objavljuje se i na službenoj mrežnoj stranici Akademije.</w:t>
      </w:r>
    </w:p>
    <w:p w:rsidR="00016899" w:rsidRDefault="00016899" w:rsidP="00422BF9">
      <w:pPr>
        <w:spacing w:after="0" w:line="276" w:lineRule="auto"/>
        <w:jc w:val="both"/>
        <w:rPr>
          <w:rFonts w:ascii="Times New Roman" w:hAnsi="Times New Roman" w:cs="Times New Roman"/>
          <w:sz w:val="24"/>
          <w:szCs w:val="24"/>
        </w:rPr>
      </w:pPr>
    </w:p>
    <w:p w:rsidR="007778F8" w:rsidRDefault="007778F8" w:rsidP="00422BF9">
      <w:pPr>
        <w:spacing w:after="0" w:line="276" w:lineRule="auto"/>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8"/>
        <w:gridCol w:w="4908"/>
      </w:tblGrid>
      <w:tr w:rsidR="007778F8" w:rsidTr="007778F8">
        <w:tc>
          <w:tcPr>
            <w:tcW w:w="4945" w:type="dxa"/>
          </w:tcPr>
          <w:p w:rsidR="007778F8" w:rsidRDefault="007778F8" w:rsidP="00422BF9">
            <w:pPr>
              <w:spacing w:line="276" w:lineRule="auto"/>
              <w:jc w:val="both"/>
              <w:rPr>
                <w:rFonts w:ascii="Times New Roman" w:hAnsi="Times New Roman" w:cs="Times New Roman"/>
                <w:sz w:val="24"/>
                <w:szCs w:val="24"/>
              </w:rPr>
            </w:pPr>
          </w:p>
        </w:tc>
        <w:tc>
          <w:tcPr>
            <w:tcW w:w="4945" w:type="dxa"/>
          </w:tcPr>
          <w:p w:rsidR="007778F8" w:rsidRDefault="007778F8" w:rsidP="00422BF9">
            <w:pPr>
              <w:spacing w:line="276" w:lineRule="auto"/>
              <w:jc w:val="center"/>
              <w:rPr>
                <w:rFonts w:ascii="Times New Roman" w:hAnsi="Times New Roman" w:cs="Times New Roman"/>
                <w:sz w:val="24"/>
                <w:szCs w:val="24"/>
              </w:rPr>
            </w:pPr>
            <w:r>
              <w:rPr>
                <w:rFonts w:ascii="Times New Roman" w:hAnsi="Times New Roman" w:cs="Times New Roman"/>
                <w:sz w:val="24"/>
                <w:szCs w:val="24"/>
              </w:rPr>
              <w:t>DEKAN</w:t>
            </w:r>
          </w:p>
          <w:p w:rsidR="007778F8" w:rsidRDefault="007778F8" w:rsidP="00422BF9">
            <w:pPr>
              <w:spacing w:line="276" w:lineRule="auto"/>
              <w:jc w:val="center"/>
              <w:rPr>
                <w:rFonts w:ascii="Times New Roman" w:hAnsi="Times New Roman" w:cs="Times New Roman"/>
                <w:sz w:val="24"/>
                <w:szCs w:val="24"/>
              </w:rPr>
            </w:pPr>
            <w:r>
              <w:rPr>
                <w:rFonts w:ascii="Times New Roman" w:hAnsi="Times New Roman" w:cs="Times New Roman"/>
                <w:sz w:val="24"/>
                <w:szCs w:val="24"/>
              </w:rPr>
              <w:t>Prof. art. Alen Novoselec</w:t>
            </w:r>
          </w:p>
        </w:tc>
      </w:tr>
    </w:tbl>
    <w:p w:rsidR="007778F8" w:rsidRPr="007778F8" w:rsidRDefault="007778F8" w:rsidP="00422BF9">
      <w:pPr>
        <w:spacing w:after="0" w:line="276" w:lineRule="auto"/>
        <w:jc w:val="both"/>
        <w:rPr>
          <w:rFonts w:ascii="Times New Roman" w:hAnsi="Times New Roman" w:cs="Times New Roman"/>
          <w:sz w:val="24"/>
          <w:szCs w:val="24"/>
        </w:rPr>
      </w:pPr>
    </w:p>
    <w:p w:rsidR="00035C70" w:rsidRDefault="00035C70" w:rsidP="00422BF9">
      <w:pPr>
        <w:spacing w:after="0" w:line="276" w:lineRule="auto"/>
        <w:rPr>
          <w:rFonts w:ascii="Times New Roman" w:hAnsi="Times New Roman" w:cs="Times New Roman"/>
          <w:sz w:val="24"/>
          <w:szCs w:val="24"/>
        </w:rPr>
      </w:pPr>
    </w:p>
    <w:p w:rsidR="00B3664A" w:rsidRDefault="00B3664A" w:rsidP="00422BF9">
      <w:pPr>
        <w:spacing w:after="0" w:line="276" w:lineRule="auto"/>
        <w:rPr>
          <w:rFonts w:ascii="Times New Roman" w:hAnsi="Times New Roman" w:cs="Times New Roman"/>
          <w:sz w:val="24"/>
          <w:szCs w:val="24"/>
        </w:rPr>
      </w:pPr>
    </w:p>
    <w:p w:rsidR="00422BF9" w:rsidRPr="002057E9" w:rsidRDefault="00422BF9" w:rsidP="00422BF9">
      <w:pPr>
        <w:spacing w:after="0" w:line="276" w:lineRule="auto"/>
        <w:rPr>
          <w:rFonts w:ascii="Times New Roman" w:hAnsi="Times New Roman" w:cs="Times New Roman"/>
          <w:sz w:val="24"/>
          <w:szCs w:val="24"/>
        </w:rPr>
      </w:pPr>
    </w:p>
    <w:p w:rsidR="00972D88" w:rsidRDefault="007778F8" w:rsidP="00422BF9">
      <w:pPr>
        <w:spacing w:after="0" w:line="276" w:lineRule="auto"/>
        <w:jc w:val="both"/>
        <w:rPr>
          <w:rFonts w:ascii="Times New Roman" w:hAnsi="Times New Roman" w:cs="Times New Roman"/>
          <w:sz w:val="24"/>
          <w:szCs w:val="24"/>
        </w:rPr>
      </w:pPr>
      <w:r w:rsidRPr="007778F8">
        <w:rPr>
          <w:rFonts w:ascii="Times New Roman" w:hAnsi="Times New Roman" w:cs="Times New Roman"/>
          <w:sz w:val="24"/>
          <w:szCs w:val="24"/>
        </w:rPr>
        <w:t xml:space="preserve">Ovaj Poslovnik o radu </w:t>
      </w:r>
      <w:r w:rsidR="00B3664A">
        <w:rPr>
          <w:rFonts w:ascii="Times New Roman" w:hAnsi="Times New Roman" w:cs="Times New Roman"/>
          <w:sz w:val="24"/>
          <w:szCs w:val="24"/>
        </w:rPr>
        <w:t>Akademijskog vijeća Akademije likovnih umjetnosti objavljen je na oglasnoj ploči Akademije dana ______________ te je stupio na snagu dana _____________________.</w:t>
      </w:r>
    </w:p>
    <w:p w:rsidR="00B3664A" w:rsidRDefault="00B3664A" w:rsidP="00422BF9">
      <w:pPr>
        <w:spacing w:after="0" w:line="276" w:lineRule="auto"/>
        <w:jc w:val="both"/>
        <w:rPr>
          <w:rFonts w:ascii="Times New Roman" w:hAnsi="Times New Roman" w:cs="Times New Roman"/>
          <w:sz w:val="24"/>
          <w:szCs w:val="24"/>
        </w:rPr>
      </w:pPr>
    </w:p>
    <w:p w:rsidR="00B3664A" w:rsidRDefault="00B3664A" w:rsidP="00422BF9">
      <w:pPr>
        <w:spacing w:after="0" w:line="276" w:lineRule="auto"/>
        <w:jc w:val="both"/>
        <w:rPr>
          <w:rFonts w:ascii="Times New Roman" w:hAnsi="Times New Roman" w:cs="Times New Roman"/>
          <w:sz w:val="24"/>
          <w:szCs w:val="24"/>
        </w:rPr>
      </w:pPr>
    </w:p>
    <w:p w:rsidR="00422BF9" w:rsidRDefault="00422BF9" w:rsidP="00422BF9">
      <w:pPr>
        <w:spacing w:after="0" w:line="276" w:lineRule="auto"/>
        <w:jc w:val="both"/>
        <w:rPr>
          <w:rFonts w:ascii="Times New Roman" w:hAnsi="Times New Roman" w:cs="Times New Roman"/>
          <w:sz w:val="24"/>
          <w:szCs w:val="24"/>
        </w:rPr>
      </w:pPr>
    </w:p>
    <w:p w:rsidR="00B3664A" w:rsidRDefault="00B3664A" w:rsidP="00422BF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KLASA:</w:t>
      </w:r>
    </w:p>
    <w:p w:rsidR="00B3664A" w:rsidRDefault="00B3664A" w:rsidP="00422BF9">
      <w:pPr>
        <w:spacing w:after="0" w:line="276" w:lineRule="auto"/>
        <w:jc w:val="both"/>
        <w:rPr>
          <w:rFonts w:ascii="Times New Roman" w:hAnsi="Times New Roman" w:cs="Times New Roman"/>
          <w:sz w:val="24"/>
          <w:szCs w:val="24"/>
        </w:rPr>
      </w:pPr>
      <w:r>
        <w:rPr>
          <w:rFonts w:ascii="Times New Roman" w:hAnsi="Times New Roman" w:cs="Times New Roman"/>
          <w:sz w:val="24"/>
          <w:szCs w:val="24"/>
        </w:rPr>
        <w:t>URBROJ:</w:t>
      </w:r>
    </w:p>
    <w:sectPr w:rsidR="00B3664A" w:rsidSect="00F5794C">
      <w:pgSz w:w="11906" w:h="16838"/>
      <w:pgMar w:top="1008" w:right="1106" w:bottom="720" w:left="994"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57CA9"/>
    <w:multiLevelType w:val="hybridMultilevel"/>
    <w:tmpl w:val="DE90B66C"/>
    <w:lvl w:ilvl="0" w:tplc="2722A67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50E6D02"/>
    <w:multiLevelType w:val="hybridMultilevel"/>
    <w:tmpl w:val="9B9092A8"/>
    <w:lvl w:ilvl="0" w:tplc="F23C950E">
      <w:start w:val="1"/>
      <w:numFmt w:val="decimal"/>
      <w:lvlText w:val="%1."/>
      <w:lvlJc w:val="left"/>
      <w:pPr>
        <w:ind w:left="1170" w:hanging="360"/>
      </w:pPr>
      <w:rPr>
        <w:color w:val="auto"/>
        <w:sz w:val="24"/>
        <w:szCs w:val="24"/>
      </w:rPr>
    </w:lvl>
    <w:lvl w:ilvl="1" w:tplc="79065AEE">
      <w:start w:val="1"/>
      <w:numFmt w:val="decimal"/>
      <w:lvlText w:val="(%2)"/>
      <w:lvlJc w:val="left"/>
      <w:pPr>
        <w:ind w:left="360" w:hanging="360"/>
      </w:pPr>
      <w:rPr>
        <w:rFonts w:hint="default"/>
      </w:r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152B4B73"/>
    <w:multiLevelType w:val="hybridMultilevel"/>
    <w:tmpl w:val="B53652EE"/>
    <w:lvl w:ilvl="0" w:tplc="FC7A7D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5AB7727"/>
    <w:multiLevelType w:val="hybridMultilevel"/>
    <w:tmpl w:val="32600662"/>
    <w:lvl w:ilvl="0" w:tplc="0D86084A">
      <w:start w:val="1"/>
      <w:numFmt w:val="decimal"/>
      <w:lvlText w:val="(%1)"/>
      <w:lvlJc w:val="left"/>
      <w:pPr>
        <w:ind w:left="360" w:hanging="360"/>
      </w:pPr>
      <w:rPr>
        <w:rFonts w:hint="default"/>
      </w:rPr>
    </w:lvl>
    <w:lvl w:ilvl="1" w:tplc="733E7C4A">
      <w:start w:val="1"/>
      <w:numFmt w:val="decimal"/>
      <w:lvlText w:val="(%2)"/>
      <w:lvlJc w:val="left"/>
      <w:pPr>
        <w:ind w:left="420" w:hanging="42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85315C"/>
    <w:multiLevelType w:val="hybridMultilevel"/>
    <w:tmpl w:val="AAD2E9BC"/>
    <w:lvl w:ilvl="0" w:tplc="ED1E3C4C">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18B875C0"/>
    <w:multiLevelType w:val="hybridMultilevel"/>
    <w:tmpl w:val="E1B8DBF4"/>
    <w:lvl w:ilvl="0" w:tplc="9160A6CC">
      <w:start w:val="1"/>
      <w:numFmt w:val="decimal"/>
      <w:lvlText w:val="(%1)"/>
      <w:lvlJc w:val="left"/>
      <w:pPr>
        <w:ind w:left="360" w:hanging="360"/>
      </w:pPr>
      <w:rPr>
        <w:rFonts w:hint="default"/>
      </w:rPr>
    </w:lvl>
    <w:lvl w:ilvl="1" w:tplc="0D3E3E22">
      <w:start w:val="1"/>
      <w:numFmt w:val="decimal"/>
      <w:lvlText w:val="(%2)"/>
      <w:lvlJc w:val="left"/>
      <w:pPr>
        <w:ind w:left="360" w:hanging="360"/>
      </w:pPr>
      <w:rPr>
        <w:rFonts w:hint="default"/>
      </w:rPr>
    </w:lvl>
    <w:lvl w:ilvl="2" w:tplc="B3C63A58">
      <w:start w:val="1"/>
      <w:numFmt w:val="decimal"/>
      <w:lvlText w:val="%3."/>
      <w:lvlJc w:val="left"/>
      <w:pPr>
        <w:ind w:left="786"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AED321C"/>
    <w:multiLevelType w:val="hybridMultilevel"/>
    <w:tmpl w:val="2488C70E"/>
    <w:lvl w:ilvl="0" w:tplc="635E64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BB737C9"/>
    <w:multiLevelType w:val="hybridMultilevel"/>
    <w:tmpl w:val="B10A70A4"/>
    <w:lvl w:ilvl="0" w:tplc="F64EA9CA">
      <w:start w:val="1"/>
      <w:numFmt w:val="decimal"/>
      <w:lvlText w:val="(%1)"/>
      <w:lvlJc w:val="left"/>
      <w:pPr>
        <w:ind w:left="360" w:hanging="360"/>
      </w:pPr>
      <w:rPr>
        <w:rFonts w:hint="default"/>
      </w:rPr>
    </w:lvl>
    <w:lvl w:ilvl="1" w:tplc="8816592C">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C47531E"/>
    <w:multiLevelType w:val="hybridMultilevel"/>
    <w:tmpl w:val="52E6B65C"/>
    <w:lvl w:ilvl="0" w:tplc="FDC03A1C">
      <w:start w:val="1"/>
      <w:numFmt w:val="bullet"/>
      <w:lvlText w:val="-"/>
      <w:lvlJc w:val="left"/>
      <w:pPr>
        <w:tabs>
          <w:tab w:val="num" w:pos="900"/>
        </w:tabs>
        <w:ind w:left="900" w:hanging="360"/>
      </w:pPr>
      <w:rPr>
        <w:rFonts w:ascii="Times New Roman" w:eastAsia="Times New Roman" w:hAnsi="Times New Roman" w:cs="Times New Roman" w:hint="default"/>
      </w:rPr>
    </w:lvl>
    <w:lvl w:ilvl="1" w:tplc="041A0003" w:tentative="1">
      <w:start w:val="1"/>
      <w:numFmt w:val="bullet"/>
      <w:lvlText w:val="o"/>
      <w:lvlJc w:val="left"/>
      <w:pPr>
        <w:tabs>
          <w:tab w:val="num" w:pos="1620"/>
        </w:tabs>
        <w:ind w:left="1620" w:hanging="360"/>
      </w:pPr>
      <w:rPr>
        <w:rFonts w:ascii="Courier New" w:hAnsi="Courier New" w:cs="Courier New" w:hint="default"/>
      </w:rPr>
    </w:lvl>
    <w:lvl w:ilvl="2" w:tplc="041A0005" w:tentative="1">
      <w:start w:val="1"/>
      <w:numFmt w:val="bullet"/>
      <w:lvlText w:val=""/>
      <w:lvlJc w:val="left"/>
      <w:pPr>
        <w:tabs>
          <w:tab w:val="num" w:pos="2340"/>
        </w:tabs>
        <w:ind w:left="2340" w:hanging="360"/>
      </w:pPr>
      <w:rPr>
        <w:rFonts w:ascii="Wingdings" w:hAnsi="Wingdings" w:hint="default"/>
      </w:rPr>
    </w:lvl>
    <w:lvl w:ilvl="3" w:tplc="041A0001">
      <w:start w:val="1"/>
      <w:numFmt w:val="bullet"/>
      <w:lvlText w:val=""/>
      <w:lvlJc w:val="left"/>
      <w:pPr>
        <w:tabs>
          <w:tab w:val="num" w:pos="3060"/>
        </w:tabs>
        <w:ind w:left="3060" w:hanging="360"/>
      </w:pPr>
      <w:rPr>
        <w:rFonts w:ascii="Symbol" w:hAnsi="Symbol" w:hint="default"/>
      </w:rPr>
    </w:lvl>
    <w:lvl w:ilvl="4" w:tplc="041A0003" w:tentative="1">
      <w:start w:val="1"/>
      <w:numFmt w:val="bullet"/>
      <w:lvlText w:val="o"/>
      <w:lvlJc w:val="left"/>
      <w:pPr>
        <w:tabs>
          <w:tab w:val="num" w:pos="3780"/>
        </w:tabs>
        <w:ind w:left="3780" w:hanging="360"/>
      </w:pPr>
      <w:rPr>
        <w:rFonts w:ascii="Courier New" w:hAnsi="Courier New" w:cs="Courier New" w:hint="default"/>
      </w:rPr>
    </w:lvl>
    <w:lvl w:ilvl="5" w:tplc="041A0005" w:tentative="1">
      <w:start w:val="1"/>
      <w:numFmt w:val="bullet"/>
      <w:lvlText w:val=""/>
      <w:lvlJc w:val="left"/>
      <w:pPr>
        <w:tabs>
          <w:tab w:val="num" w:pos="4500"/>
        </w:tabs>
        <w:ind w:left="4500" w:hanging="360"/>
      </w:pPr>
      <w:rPr>
        <w:rFonts w:ascii="Wingdings" w:hAnsi="Wingdings" w:hint="default"/>
      </w:rPr>
    </w:lvl>
    <w:lvl w:ilvl="6" w:tplc="041A0001" w:tentative="1">
      <w:start w:val="1"/>
      <w:numFmt w:val="bullet"/>
      <w:lvlText w:val=""/>
      <w:lvlJc w:val="left"/>
      <w:pPr>
        <w:tabs>
          <w:tab w:val="num" w:pos="5220"/>
        </w:tabs>
        <w:ind w:left="5220" w:hanging="360"/>
      </w:pPr>
      <w:rPr>
        <w:rFonts w:ascii="Symbol" w:hAnsi="Symbol" w:hint="default"/>
      </w:rPr>
    </w:lvl>
    <w:lvl w:ilvl="7" w:tplc="041A0003" w:tentative="1">
      <w:start w:val="1"/>
      <w:numFmt w:val="bullet"/>
      <w:lvlText w:val="o"/>
      <w:lvlJc w:val="left"/>
      <w:pPr>
        <w:tabs>
          <w:tab w:val="num" w:pos="5940"/>
        </w:tabs>
        <w:ind w:left="5940" w:hanging="360"/>
      </w:pPr>
      <w:rPr>
        <w:rFonts w:ascii="Courier New" w:hAnsi="Courier New" w:cs="Courier New" w:hint="default"/>
      </w:rPr>
    </w:lvl>
    <w:lvl w:ilvl="8" w:tplc="041A0005" w:tentative="1">
      <w:start w:val="1"/>
      <w:numFmt w:val="bullet"/>
      <w:lvlText w:val=""/>
      <w:lvlJc w:val="left"/>
      <w:pPr>
        <w:tabs>
          <w:tab w:val="num" w:pos="6660"/>
        </w:tabs>
        <w:ind w:left="6660" w:hanging="360"/>
      </w:pPr>
      <w:rPr>
        <w:rFonts w:ascii="Wingdings" w:hAnsi="Wingdings" w:hint="default"/>
      </w:rPr>
    </w:lvl>
  </w:abstractNum>
  <w:abstractNum w:abstractNumId="9" w15:restartNumberingAfterBreak="0">
    <w:nsid w:val="2EED6643"/>
    <w:multiLevelType w:val="hybridMultilevel"/>
    <w:tmpl w:val="0C4ADE40"/>
    <w:lvl w:ilvl="0" w:tplc="156AFC6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0E904EC"/>
    <w:multiLevelType w:val="hybridMultilevel"/>
    <w:tmpl w:val="4E4C12AC"/>
    <w:lvl w:ilvl="0" w:tplc="C8D64E2A">
      <w:start w:val="1"/>
      <w:numFmt w:val="decimal"/>
      <w:lvlText w:val="(%1)"/>
      <w:lvlJc w:val="left"/>
      <w:pPr>
        <w:ind w:left="375" w:hanging="375"/>
      </w:pPr>
      <w:rPr>
        <w:rFonts w:hint="default"/>
      </w:rPr>
    </w:lvl>
    <w:lvl w:ilvl="1" w:tplc="21B222BA">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4B83ABE"/>
    <w:multiLevelType w:val="hybridMultilevel"/>
    <w:tmpl w:val="7F460E84"/>
    <w:lvl w:ilvl="0" w:tplc="733E7C4A">
      <w:start w:val="1"/>
      <w:numFmt w:val="decimal"/>
      <w:lvlText w:val="(%1)"/>
      <w:lvlJc w:val="left"/>
      <w:pPr>
        <w:ind w:left="42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61748EB"/>
    <w:multiLevelType w:val="hybridMultilevel"/>
    <w:tmpl w:val="81B693C6"/>
    <w:lvl w:ilvl="0" w:tplc="9ABCAFD8">
      <w:start w:val="1"/>
      <w:numFmt w:val="decimal"/>
      <w:lvlText w:val="(%1)"/>
      <w:lvlJc w:val="left"/>
      <w:pPr>
        <w:ind w:left="390" w:hanging="390"/>
      </w:pPr>
      <w:rPr>
        <w:rFonts w:hint="default"/>
      </w:rPr>
    </w:lvl>
    <w:lvl w:ilvl="1" w:tplc="29B8E68A">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8D73FD9"/>
    <w:multiLevelType w:val="hybridMultilevel"/>
    <w:tmpl w:val="3E56D762"/>
    <w:lvl w:ilvl="0" w:tplc="733E7C4A">
      <w:start w:val="1"/>
      <w:numFmt w:val="decimal"/>
      <w:lvlText w:val="(%1)"/>
      <w:lvlJc w:val="left"/>
      <w:pPr>
        <w:ind w:left="420" w:hanging="4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421907D7"/>
    <w:multiLevelType w:val="hybridMultilevel"/>
    <w:tmpl w:val="6B3662E2"/>
    <w:lvl w:ilvl="0" w:tplc="733E7C4A">
      <w:start w:val="1"/>
      <w:numFmt w:val="decimal"/>
      <w:lvlText w:val="(%1)"/>
      <w:lvlJc w:val="left"/>
      <w:pPr>
        <w:ind w:left="810" w:hanging="42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15" w15:restartNumberingAfterBreak="0">
    <w:nsid w:val="477A5DD5"/>
    <w:multiLevelType w:val="hybridMultilevel"/>
    <w:tmpl w:val="662655F6"/>
    <w:lvl w:ilvl="0" w:tplc="20C48A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11F5C01"/>
    <w:multiLevelType w:val="hybridMultilevel"/>
    <w:tmpl w:val="9BD4B652"/>
    <w:lvl w:ilvl="0" w:tplc="7B2A6BEA">
      <w:start w:val="1"/>
      <w:numFmt w:val="decimal"/>
      <w:lvlText w:val="(%1)"/>
      <w:lvlJc w:val="left"/>
      <w:pPr>
        <w:ind w:left="360" w:hanging="360"/>
      </w:pPr>
      <w:rPr>
        <w:rFonts w:hint="default"/>
      </w:rPr>
    </w:lvl>
    <w:lvl w:ilvl="1" w:tplc="1706AF5C">
      <w:start w:val="1"/>
      <w:numFmt w:val="decimal"/>
      <w:lvlText w:val="(%2)"/>
      <w:lvlJc w:val="left"/>
      <w:pPr>
        <w:ind w:left="36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58923290"/>
    <w:multiLevelType w:val="hybridMultilevel"/>
    <w:tmpl w:val="AA08816E"/>
    <w:lvl w:ilvl="0" w:tplc="978A15C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160F72"/>
    <w:multiLevelType w:val="hybridMultilevel"/>
    <w:tmpl w:val="6B3662E2"/>
    <w:lvl w:ilvl="0" w:tplc="733E7C4A">
      <w:start w:val="1"/>
      <w:numFmt w:val="decimal"/>
      <w:lvlText w:val="(%1)"/>
      <w:lvlJc w:val="left"/>
      <w:pPr>
        <w:ind w:left="810" w:hanging="420"/>
      </w:pPr>
      <w:rPr>
        <w:rFonts w:hint="default"/>
      </w:rPr>
    </w:lvl>
    <w:lvl w:ilvl="1" w:tplc="041A0019" w:tentative="1">
      <w:start w:val="1"/>
      <w:numFmt w:val="lowerLetter"/>
      <w:lvlText w:val="%2."/>
      <w:lvlJc w:val="left"/>
      <w:pPr>
        <w:ind w:left="1830" w:hanging="360"/>
      </w:pPr>
    </w:lvl>
    <w:lvl w:ilvl="2" w:tplc="041A001B" w:tentative="1">
      <w:start w:val="1"/>
      <w:numFmt w:val="lowerRoman"/>
      <w:lvlText w:val="%3."/>
      <w:lvlJc w:val="right"/>
      <w:pPr>
        <w:ind w:left="2550" w:hanging="180"/>
      </w:pPr>
    </w:lvl>
    <w:lvl w:ilvl="3" w:tplc="041A000F" w:tentative="1">
      <w:start w:val="1"/>
      <w:numFmt w:val="decimal"/>
      <w:lvlText w:val="%4."/>
      <w:lvlJc w:val="left"/>
      <w:pPr>
        <w:ind w:left="3270" w:hanging="360"/>
      </w:pPr>
    </w:lvl>
    <w:lvl w:ilvl="4" w:tplc="041A0019" w:tentative="1">
      <w:start w:val="1"/>
      <w:numFmt w:val="lowerLetter"/>
      <w:lvlText w:val="%5."/>
      <w:lvlJc w:val="left"/>
      <w:pPr>
        <w:ind w:left="3990" w:hanging="360"/>
      </w:pPr>
    </w:lvl>
    <w:lvl w:ilvl="5" w:tplc="041A001B" w:tentative="1">
      <w:start w:val="1"/>
      <w:numFmt w:val="lowerRoman"/>
      <w:lvlText w:val="%6."/>
      <w:lvlJc w:val="right"/>
      <w:pPr>
        <w:ind w:left="4710" w:hanging="180"/>
      </w:pPr>
    </w:lvl>
    <w:lvl w:ilvl="6" w:tplc="041A000F" w:tentative="1">
      <w:start w:val="1"/>
      <w:numFmt w:val="decimal"/>
      <w:lvlText w:val="%7."/>
      <w:lvlJc w:val="left"/>
      <w:pPr>
        <w:ind w:left="5430" w:hanging="360"/>
      </w:pPr>
    </w:lvl>
    <w:lvl w:ilvl="7" w:tplc="041A0019" w:tentative="1">
      <w:start w:val="1"/>
      <w:numFmt w:val="lowerLetter"/>
      <w:lvlText w:val="%8."/>
      <w:lvlJc w:val="left"/>
      <w:pPr>
        <w:ind w:left="6150" w:hanging="360"/>
      </w:pPr>
    </w:lvl>
    <w:lvl w:ilvl="8" w:tplc="041A001B" w:tentative="1">
      <w:start w:val="1"/>
      <w:numFmt w:val="lowerRoman"/>
      <w:lvlText w:val="%9."/>
      <w:lvlJc w:val="right"/>
      <w:pPr>
        <w:ind w:left="6870" w:hanging="180"/>
      </w:pPr>
    </w:lvl>
  </w:abstractNum>
  <w:abstractNum w:abstractNumId="19" w15:restartNumberingAfterBreak="0">
    <w:nsid w:val="6A062F07"/>
    <w:multiLevelType w:val="hybridMultilevel"/>
    <w:tmpl w:val="4FC8046A"/>
    <w:lvl w:ilvl="0" w:tplc="2A86C62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C170265"/>
    <w:multiLevelType w:val="hybridMultilevel"/>
    <w:tmpl w:val="9E56E040"/>
    <w:lvl w:ilvl="0" w:tplc="FC7A7D2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C02312B"/>
    <w:multiLevelType w:val="hybridMultilevel"/>
    <w:tmpl w:val="D7546E0C"/>
    <w:lvl w:ilvl="0" w:tplc="48241B1A">
      <w:start w:val="1"/>
      <w:numFmt w:val="decimal"/>
      <w:lvlText w:val="(%1)"/>
      <w:lvlJc w:val="left"/>
      <w:pPr>
        <w:ind w:left="360" w:hanging="360"/>
      </w:pPr>
      <w:rPr>
        <w:rFonts w:hint="default"/>
        <w:b w:val="0"/>
      </w:rPr>
    </w:lvl>
    <w:lvl w:ilvl="1" w:tplc="245E70C6">
      <w:start w:val="1"/>
      <w:numFmt w:val="decimal"/>
      <w:lvlText w:val="(%2)"/>
      <w:lvlJc w:val="left"/>
      <w:pPr>
        <w:ind w:left="390" w:hanging="39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6"/>
  </w:num>
  <w:num w:numId="2">
    <w:abstractNumId w:val="17"/>
  </w:num>
  <w:num w:numId="3">
    <w:abstractNumId w:val="8"/>
  </w:num>
  <w:num w:numId="4">
    <w:abstractNumId w:val="9"/>
  </w:num>
  <w:num w:numId="5">
    <w:abstractNumId w:val="19"/>
  </w:num>
  <w:num w:numId="6">
    <w:abstractNumId w:val="0"/>
  </w:num>
  <w:num w:numId="7">
    <w:abstractNumId w:val="3"/>
  </w:num>
  <w:num w:numId="8">
    <w:abstractNumId w:val="5"/>
  </w:num>
  <w:num w:numId="9">
    <w:abstractNumId w:val="21"/>
  </w:num>
  <w:num w:numId="10">
    <w:abstractNumId w:val="10"/>
  </w:num>
  <w:num w:numId="11">
    <w:abstractNumId w:val="16"/>
  </w:num>
  <w:num w:numId="12">
    <w:abstractNumId w:val="12"/>
  </w:num>
  <w:num w:numId="13">
    <w:abstractNumId w:val="15"/>
  </w:num>
  <w:num w:numId="14">
    <w:abstractNumId w:val="1"/>
  </w:num>
  <w:num w:numId="15">
    <w:abstractNumId w:val="7"/>
  </w:num>
  <w:num w:numId="16">
    <w:abstractNumId w:val="4"/>
  </w:num>
  <w:num w:numId="17">
    <w:abstractNumId w:val="18"/>
  </w:num>
  <w:num w:numId="18">
    <w:abstractNumId w:val="20"/>
  </w:num>
  <w:num w:numId="19">
    <w:abstractNumId w:val="2"/>
  </w:num>
  <w:num w:numId="20">
    <w:abstractNumId w:val="14"/>
  </w:num>
  <w:num w:numId="21">
    <w:abstractNumId w:val="13"/>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29A7"/>
    <w:rsid w:val="00016899"/>
    <w:rsid w:val="000216E3"/>
    <w:rsid w:val="00035C70"/>
    <w:rsid w:val="000C2E1E"/>
    <w:rsid w:val="000E6663"/>
    <w:rsid w:val="001554F4"/>
    <w:rsid w:val="00163252"/>
    <w:rsid w:val="001741DA"/>
    <w:rsid w:val="001B2F16"/>
    <w:rsid w:val="001D7C6D"/>
    <w:rsid w:val="002057E9"/>
    <w:rsid w:val="0022059D"/>
    <w:rsid w:val="00240147"/>
    <w:rsid w:val="00252C5B"/>
    <w:rsid w:val="00271810"/>
    <w:rsid w:val="0034047C"/>
    <w:rsid w:val="003C7975"/>
    <w:rsid w:val="004137D3"/>
    <w:rsid w:val="00422BF9"/>
    <w:rsid w:val="00473A19"/>
    <w:rsid w:val="004A2AC0"/>
    <w:rsid w:val="004D0F78"/>
    <w:rsid w:val="004D6AE4"/>
    <w:rsid w:val="005679DA"/>
    <w:rsid w:val="005B78E0"/>
    <w:rsid w:val="005F7DE9"/>
    <w:rsid w:val="00645C1D"/>
    <w:rsid w:val="006F3216"/>
    <w:rsid w:val="007778F8"/>
    <w:rsid w:val="00796E11"/>
    <w:rsid w:val="007D6FE0"/>
    <w:rsid w:val="007E697B"/>
    <w:rsid w:val="00821273"/>
    <w:rsid w:val="00877F49"/>
    <w:rsid w:val="0088345D"/>
    <w:rsid w:val="008A6689"/>
    <w:rsid w:val="008C671D"/>
    <w:rsid w:val="00940646"/>
    <w:rsid w:val="00972D88"/>
    <w:rsid w:val="00973D17"/>
    <w:rsid w:val="0098142F"/>
    <w:rsid w:val="00A4498F"/>
    <w:rsid w:val="00A8313F"/>
    <w:rsid w:val="00AC29A7"/>
    <w:rsid w:val="00AC4C4B"/>
    <w:rsid w:val="00AD7991"/>
    <w:rsid w:val="00B15DE7"/>
    <w:rsid w:val="00B17C24"/>
    <w:rsid w:val="00B3664A"/>
    <w:rsid w:val="00B42C09"/>
    <w:rsid w:val="00BC090E"/>
    <w:rsid w:val="00C04B50"/>
    <w:rsid w:val="00C406F2"/>
    <w:rsid w:val="00C6252C"/>
    <w:rsid w:val="00C874F4"/>
    <w:rsid w:val="00D330FC"/>
    <w:rsid w:val="00E54C6D"/>
    <w:rsid w:val="00E66C64"/>
    <w:rsid w:val="00EA76B2"/>
    <w:rsid w:val="00F11950"/>
    <w:rsid w:val="00F15148"/>
    <w:rsid w:val="00F5794C"/>
    <w:rsid w:val="00F6418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166BD4"/>
  <w15:chartTrackingRefBased/>
  <w15:docId w15:val="{FF89BE8C-815A-46BD-A8F7-087A8F588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6899"/>
    <w:rPr>
      <w:rFonts w:ascii="Palatino Linotype" w:hAnsi="Palatino Linoty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Course Objective"/>
    <w:basedOn w:val="Normal"/>
    <w:link w:val="ListParagraphChar"/>
    <w:uiPriority w:val="34"/>
    <w:qFormat/>
    <w:rsid w:val="00877F49"/>
    <w:pPr>
      <w:ind w:left="720"/>
      <w:contextualSpacing/>
    </w:pPr>
  </w:style>
  <w:style w:type="character" w:customStyle="1" w:styleId="ListParagraphChar">
    <w:name w:val="List Paragraph Char"/>
    <w:aliases w:val="Course Objective Char"/>
    <w:link w:val="ListParagraph"/>
    <w:uiPriority w:val="34"/>
    <w:locked/>
    <w:rsid w:val="004D0F78"/>
    <w:rPr>
      <w:rFonts w:ascii="Palatino Linotype" w:hAnsi="Palatino Linotype"/>
    </w:rPr>
  </w:style>
  <w:style w:type="paragraph" w:customStyle="1" w:styleId="NormalWeb1">
    <w:name w:val="Normal (Web)1"/>
    <w:basedOn w:val="Normal"/>
    <w:rsid w:val="00035C70"/>
    <w:pPr>
      <w:spacing w:before="100" w:after="100" w:line="240" w:lineRule="auto"/>
    </w:pPr>
    <w:rPr>
      <w:rFonts w:ascii="Arial Unicode MS" w:eastAsia="Arial Unicode MS" w:hAnsi="Arial Unicode MS" w:cs="Times New Roman"/>
      <w:sz w:val="24"/>
      <w:szCs w:val="20"/>
      <w:lang w:val="en-GB" w:eastAsia="hr-HR"/>
    </w:rPr>
  </w:style>
  <w:style w:type="table" w:styleId="TableGrid">
    <w:name w:val="Table Grid"/>
    <w:basedOn w:val="TableNormal"/>
    <w:uiPriority w:val="39"/>
    <w:rsid w:val="007778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285</TotalTime>
  <Pages>1</Pages>
  <Words>3593</Words>
  <Characters>20485</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Tajnik</dc:creator>
  <cp:keywords/>
  <dc:description/>
  <cp:lastModifiedBy>Tajnik</cp:lastModifiedBy>
  <cp:revision>20</cp:revision>
  <dcterms:created xsi:type="dcterms:W3CDTF">2023-11-16T09:49:00Z</dcterms:created>
  <dcterms:modified xsi:type="dcterms:W3CDTF">2023-11-23T09:58:00Z</dcterms:modified>
</cp:coreProperties>
</file>