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5" w:rsidRDefault="005944C5" w:rsidP="005944C5">
      <w:pPr>
        <w:pStyle w:val="NormalWeb"/>
      </w:pPr>
      <w:r>
        <w:rPr>
          <w:rStyle w:val="Strong"/>
        </w:rPr>
        <w:t xml:space="preserve">The Rilke </w:t>
      </w:r>
      <w:proofErr w:type="spellStart"/>
      <w:r>
        <w:rPr>
          <w:rStyle w:val="Strong"/>
        </w:rPr>
        <w:t>Path</w:t>
      </w:r>
      <w:proofErr w:type="gramStart"/>
      <w:r>
        <w:rPr>
          <w:rStyle w:val="Strong"/>
        </w:rPr>
        <w:t>,</w:t>
      </w:r>
      <w:bookmarkStart w:id="0" w:name="_GoBack"/>
      <w:r>
        <w:rPr>
          <w:rStyle w:val="Strong"/>
        </w:rPr>
        <w:t>Asja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Boroš</w:t>
      </w:r>
      <w:bookmarkEnd w:id="0"/>
      <w:proofErr w:type="spellEnd"/>
      <w:r>
        <w:rPr>
          <w:rStyle w:val="Strong"/>
        </w:rPr>
        <w:t xml:space="preserve">, </w:t>
      </w:r>
      <w:r>
        <w:t xml:space="preserve">10‘,Video,Kombinirana </w:t>
      </w:r>
      <w:proofErr w:type="spellStart"/>
      <w:r>
        <w:t>tehnika</w:t>
      </w:r>
      <w:proofErr w:type="spellEnd"/>
      <w:r>
        <w:br/>
      </w:r>
      <w:proofErr w:type="spellStart"/>
      <w:r>
        <w:t>Produkcija</w:t>
      </w:r>
      <w:proofErr w:type="spellEnd"/>
      <w:r>
        <w:t>: ALU, OZAFIN, 2006.</w:t>
      </w:r>
      <w:r>
        <w:br/>
      </w:r>
      <w:hyperlink r:id="rId5" w:history="1">
        <w:r>
          <w:rPr>
            <w:rStyle w:val="Hyperlink"/>
          </w:rPr>
          <w:t>http://threelittlecameras.blogspot.com</w:t>
        </w:r>
      </w:hyperlink>
    </w:p>
    <w:p w:rsidR="005944C5" w:rsidRDefault="005944C5" w:rsidP="005944C5">
      <w:pPr>
        <w:pStyle w:val="NormalWeb"/>
      </w:pPr>
    </w:p>
    <w:p w:rsidR="00DD7831" w:rsidRDefault="00DD7831"/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C5"/>
    <w:rsid w:val="005944C5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44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44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94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44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44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94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reelittlecameras.blogspot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2011-10-09T22:06:00Z</dcterms:created>
  <dcterms:modified xsi:type="dcterms:W3CDTF">2011-10-09T22:06:00Z</dcterms:modified>
</cp:coreProperties>
</file>